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300" w:lineRule="auto"/>
        <w:jc w:val="center"/>
        <w:rPr>
          <w:rFonts w:ascii="Tiro Devanagari Hindi" w:cs="Tiro Devanagari Hindi" w:eastAsia="Tiro Devanagari Hindi" w:hAnsi="Tiro Devanagari Hindi"/>
        </w:rPr>
      </w:pPr>
      <w:bookmarkStart w:colFirst="0" w:colLast="0" w:name="_hu39x093yyko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UP TGT English 2026 Paper </w:t>
      </w: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1. Find the error in the sentence given below and select the most appropriate option.</w:t>
        <w:br w:type="textWrapping"/>
        <w:t xml:space="preserve"> Education is the most pressing needs of our times in the twenty-first century.</w:t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most pressing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in the twenty-first century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needs of our times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Education is the</w:t>
            </w:r>
          </w:p>
        </w:tc>
      </w:tr>
    </w:tbl>
    <w:p w:rsidR="00000000" w:rsidDel="00000000" w:rsidP="00000000" w:rsidRDefault="00000000" w:rsidRPr="00000000" w14:paraId="0000000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2. Select the most appropriate option to fill in the blanks and complete the sentence.</w:t>
        <w:br w:type="textWrapping"/>
        <w:t xml:space="preserve"> My father _______ just gone _______.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have, out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has, out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were, inside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would be, out</w:t>
            </w:r>
          </w:p>
        </w:tc>
      </w:tr>
    </w:tbl>
    <w:p w:rsidR="00000000" w:rsidDel="00000000" w:rsidP="00000000" w:rsidRDefault="00000000" w:rsidRPr="00000000" w14:paraId="0000000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3. Select the most appropriate option by choosing the correctly spelt word.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Mispell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Misppell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Misspel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Misspell</w:t>
            </w:r>
          </w:p>
        </w:tc>
      </w:tr>
    </w:tbl>
    <w:p w:rsidR="00000000" w:rsidDel="00000000" w:rsidP="00000000" w:rsidRDefault="00000000" w:rsidRPr="00000000" w14:paraId="0000001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4. Select the most appropriate option by choosing the correct words to fill in the blanks and complete the sentence.</w:t>
        <w:br w:type="textWrapping"/>
        <w:t xml:space="preserve"> _______ the manager _______ his subordinates failed in _______ duty.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Either, or, the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Either, or, their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Either, or, those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Either, nor, their</w:t>
            </w:r>
          </w:p>
        </w:tc>
      </w:tr>
    </w:tbl>
    <w:p w:rsidR="00000000" w:rsidDel="00000000" w:rsidP="00000000" w:rsidRDefault="00000000" w:rsidRPr="00000000" w14:paraId="0000001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5. Julia Kristeva's 'Intertextuality' is a synthesis of</w:t>
        <w:br w:type="textWrapping"/>
        <w:t xml:space="preserve"> I. Saussure's semiotics</w:t>
        <w:br w:type="textWrapping"/>
        <w:t xml:space="preserve"> II. Bakhtin's dialogism and heteroglossia</w:t>
        <w:br w:type="textWrapping"/>
        <w:t xml:space="preserve"> III. Hegel's dialectic</w:t>
        <w:br w:type="textWrapping"/>
        <w:t xml:space="preserve"> IV. Derrida's difference and Habermas's concept of public sphere</w:t>
        <w:br w:type="textWrapping"/>
        <w:t xml:space="preserve"> Choose the most appropriate answer from the options given below:</w:t>
      </w:r>
    </w:p>
    <w:tbl>
      <w:tblPr>
        <w:tblStyle w:val="Table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II and III only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IV and I only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III and IV only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I and II only</w:t>
            </w:r>
          </w:p>
        </w:tc>
      </w:tr>
    </w:tbl>
    <w:p w:rsidR="00000000" w:rsidDel="00000000" w:rsidP="00000000" w:rsidRDefault="00000000" w:rsidRPr="00000000" w14:paraId="0000001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6. Find the error in the sentence given below and select the most appropriate option.</w:t>
        <w:br w:type="textWrapping"/>
        <w:t xml:space="preserve"> After having to finished my work I went home.</w:t>
      </w:r>
    </w:p>
    <w:tbl>
      <w:tblPr>
        <w:tblStyle w:val="Table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I went home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to finished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my work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After having</w:t>
            </w:r>
          </w:p>
        </w:tc>
      </w:tr>
    </w:tbl>
    <w:p w:rsidR="00000000" w:rsidDel="00000000" w:rsidP="00000000" w:rsidRDefault="00000000" w:rsidRPr="00000000" w14:paraId="0000002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7. Below mentioned is a Positive sentence. Select the most appropriate option that reflects the transformation of the Positive sentence into Comparative sentence.</w:t>
        <w:br w:type="textWrapping"/>
        <w:t xml:space="preserve"> Sukriti is as wise as Pawan.</w:t>
      </w:r>
    </w:p>
    <w:tbl>
      <w:tblPr>
        <w:tblStyle w:val="Table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Pawan is wiser than Sukriti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Pawan was not wiser than Sukriti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Pawan was wiser than Sukriti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Pawan is not wiser than Sukriti</w:t>
            </w:r>
          </w:p>
        </w:tc>
      </w:tr>
    </w:tbl>
    <w:p w:rsidR="00000000" w:rsidDel="00000000" w:rsidP="00000000" w:rsidRDefault="00000000" w:rsidRPr="00000000" w14:paraId="0000002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8. Fill in the blanks to complete the sentences given in List - I by choosing the appropriate functional words given in List - II.</w:t>
      </w:r>
    </w:p>
    <w:tbl>
      <w:tblPr>
        <w:tblStyle w:val="Table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 (Sentences)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II (Functional words)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a. Deepak took me to the market in _______ Delhi.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I. 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b. Not _______ word was said by Ruchi.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II. a few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c. I met Sanjay at _______ temple.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III. in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d. _______ words spoken in earnest will not convince him.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IV. the</w:t>
            </w:r>
          </w:p>
        </w:tc>
      </w:tr>
    </w:tbl>
    <w:p w:rsidR="00000000" w:rsidDel="00000000" w:rsidP="00000000" w:rsidRDefault="00000000" w:rsidRPr="00000000" w14:paraId="0000003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Options :</w:t>
      </w:r>
    </w:p>
    <w:tbl>
      <w:tblPr>
        <w:tblStyle w:val="Table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a-III, b-I, c-IV, d-II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a-II, b-I, c-IV, d-III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a-III, b-I, c-II, d-IV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a-II, b-III, c-IV, d-I</w:t>
            </w:r>
          </w:p>
        </w:tc>
      </w:tr>
    </w:tbl>
    <w:p w:rsidR="00000000" w:rsidDel="00000000" w:rsidP="00000000" w:rsidRDefault="00000000" w:rsidRPr="00000000" w14:paraId="0000003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9. Which pair of author and translator won the 2025 Booker Prize in translation for 'Heart Lamp'?</w:t>
      </w:r>
    </w:p>
    <w:tbl>
      <w:tblPr>
        <w:tblStyle w:val="Table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Geetanjali Shree and Deepa Bhasthi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Banu Mushtaq and Deepa Bhasthi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Geetanjali Shree and Daisy Rockwell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Banu Mushtaq and Daisy Rockwell</w:t>
            </w:r>
          </w:p>
        </w:tc>
      </w:tr>
    </w:tbl>
    <w:p w:rsidR="00000000" w:rsidDel="00000000" w:rsidP="00000000" w:rsidRDefault="00000000" w:rsidRPr="00000000" w14:paraId="0000003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10. Select the most appropriate option to fill in the blanks and complete the sentence.</w:t>
        <w:br w:type="textWrapping"/>
        <w:t xml:space="preserve"> Is she always _______ home on _______ ?</w:t>
      </w:r>
    </w:p>
    <w:tbl>
      <w:tblPr>
        <w:tblStyle w:val="Table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on, Sundays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at, Sunday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at, Sundays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in, Sunday</w:t>
            </w:r>
          </w:p>
        </w:tc>
      </w:tr>
    </w:tbl>
    <w:p w:rsidR="00000000" w:rsidDel="00000000" w:rsidP="00000000" w:rsidRDefault="00000000" w:rsidRPr="00000000" w14:paraId="0000003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11. A three-syllable poetic foot consisting of two unstressed syllables followed by a stressed syllable is the structure of</w:t>
      </w:r>
    </w:p>
    <w:tbl>
      <w:tblPr>
        <w:tblStyle w:val="Table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Anapestic Meter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Pyrrhic Meter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Trochaic Meter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Iambic Meter</w:t>
            </w:r>
          </w:p>
        </w:tc>
      </w:tr>
    </w:tbl>
    <w:p w:rsidR="00000000" w:rsidDel="00000000" w:rsidP="00000000" w:rsidRDefault="00000000" w:rsidRPr="00000000" w14:paraId="0000004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12. In which Dickens novel does the novelist depict the abuses of charity schools and the tyranny of brutal, abusive masters ?</w:t>
      </w:r>
    </w:p>
    <w:tbl>
      <w:tblPr>
        <w:tblStyle w:val="Table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Nicholas Nickleby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Little Dorrit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Hard Times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Oliver Twist</w:t>
            </w:r>
          </w:p>
        </w:tc>
      </w:tr>
    </w:tbl>
    <w:p w:rsidR="00000000" w:rsidDel="00000000" w:rsidP="00000000" w:rsidRDefault="00000000" w:rsidRPr="00000000" w14:paraId="0000004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13. Select the most appropriate option by choosing the correctly spelt word.</w:t>
      </w:r>
    </w:p>
    <w:tbl>
      <w:tblPr>
        <w:tblStyle w:val="Table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Minuscul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Meniscule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Minuscule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Minescule</w:t>
            </w:r>
          </w:p>
        </w:tc>
      </w:tr>
    </w:tbl>
    <w:p w:rsidR="00000000" w:rsidDel="00000000" w:rsidP="00000000" w:rsidRDefault="00000000" w:rsidRPr="00000000" w14:paraId="0000004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14. Find the error in the sentence given below and select the most appropriate option.</w:t>
        <w:br w:type="textWrapping"/>
        <w:t xml:space="preserve"> The Prime Minister has visited America last month for the nuclear treaty.</w:t>
      </w:r>
    </w:p>
    <w:tbl>
      <w:tblPr>
        <w:tblStyle w:val="Table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visited America last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nuclear treaty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month for the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The Prime Minister has</w:t>
            </w:r>
          </w:p>
        </w:tc>
      </w:tr>
    </w:tbl>
    <w:p w:rsidR="00000000" w:rsidDel="00000000" w:rsidP="00000000" w:rsidRDefault="00000000" w:rsidRPr="00000000" w14:paraId="0000005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15. Which of the following combination of writers is labelled as 'University Wits'?</w:t>
      </w:r>
    </w:p>
    <w:tbl>
      <w:tblPr>
        <w:tblStyle w:val="Table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S. T. Coleridge, William Wordsworth, H. W. Longfellow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Christopher Marlowe, Robert Greene, Thomas Nashe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John Lyly, T. S. Eliot, Graham Greene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John Fletcher, Thomas Wilson, Walter Raleigh</w:t>
            </w:r>
          </w:p>
        </w:tc>
      </w:tr>
    </w:tbl>
    <w:p w:rsidR="00000000" w:rsidDel="00000000" w:rsidP="00000000" w:rsidRDefault="00000000" w:rsidRPr="00000000" w14:paraId="0000005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16. Match the characters in List - I with their respective novels in List - II.</w:t>
      </w:r>
    </w:p>
    <w:tbl>
      <w:tblPr>
        <w:tblStyle w:val="Table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 (Characters)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II (Novels)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a. Jagan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I. The Guide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b. Raju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II. The Sweet Vendor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c. Margayya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III. The Financial Expert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d. Vasu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IV. Man Eater of Malgudi</w:t>
            </w:r>
          </w:p>
        </w:tc>
      </w:tr>
    </w:tbl>
    <w:p w:rsidR="00000000" w:rsidDel="00000000" w:rsidP="00000000" w:rsidRDefault="00000000" w:rsidRPr="00000000" w14:paraId="0000006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Options :</w:t>
      </w:r>
    </w:p>
    <w:tbl>
      <w:tblPr>
        <w:tblStyle w:val="Table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a-I, b-II, c-III, d-IV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a-III, b-II, c-I, d-IV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a-II, b-I, c-III, d-IV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a-IV, b-II, c-III, d-I</w:t>
            </w:r>
          </w:p>
        </w:tc>
      </w:tr>
    </w:tbl>
    <w:p w:rsidR="00000000" w:rsidDel="00000000" w:rsidP="00000000" w:rsidRDefault="00000000" w:rsidRPr="00000000" w14:paraId="0000006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17. Direction (Q. No. 17 and 18): Read the passage and answer the question.</w:t>
        <w:br w:type="textWrapping"/>
        <w:t xml:space="preserve"> How can India benefit from the late-movers' advantage in the field of AI?</w:t>
      </w:r>
    </w:p>
    <w:tbl>
      <w:tblPr>
        <w:tblStyle w:val="Table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11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By leveraging India's market as the key factor for delivering consistent AI driven successful solutions and pioneering models.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By creating a single-window system that enables the foreign AI tech giants to come to India without any barriers to entry and exit by leveraging India's cheap labour market and huge population base.</w:t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By simultaneously building the foundational R&amp;D capability aimed at ensuring competitiveness and allowing or attracting the best AI companies with cutting-edge research to come to India.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Acknowledging one's limitation and innovating to deliver homegrown solutions to leap frog by simultaneously building the foundational R&amp;D capability aimed at ensuring competitiveness in the long run.</w:t>
            </w:r>
          </w:p>
        </w:tc>
      </w:tr>
    </w:tbl>
    <w:p w:rsidR="00000000" w:rsidDel="00000000" w:rsidP="00000000" w:rsidRDefault="00000000" w:rsidRPr="00000000" w14:paraId="0000006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18. Which word in the passage is a synonym of the word "repercussions"?</w:t>
      </w:r>
    </w:p>
    <w:tbl>
      <w:tblPr>
        <w:tblStyle w:val="Table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advantage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externalities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aggregation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optimisation</w:t>
            </w:r>
          </w:p>
        </w:tc>
      </w:tr>
    </w:tbl>
    <w:p w:rsidR="00000000" w:rsidDel="00000000" w:rsidP="00000000" w:rsidRDefault="00000000" w:rsidRPr="00000000" w14:paraId="0000007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19. Select the appropriate option and fill in the blank with the correct adjective to complete the sentence.</w:t>
        <w:br w:type="textWrapping"/>
        <w:t xml:space="preserve"> The _______ information she had was not quite reliable.</w:t>
      </w:r>
    </w:p>
    <w:tbl>
      <w:tblPr>
        <w:tblStyle w:val="Table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least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lesser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very few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little</w:t>
            </w:r>
          </w:p>
        </w:tc>
      </w:tr>
    </w:tbl>
    <w:p w:rsidR="00000000" w:rsidDel="00000000" w:rsidP="00000000" w:rsidRDefault="00000000" w:rsidRPr="00000000" w14:paraId="0000007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20. Find the error in the sentence given below and select the most appropriate option.</w:t>
        <w:br w:type="textWrapping"/>
        <w:t xml:space="preserve"> By the end of this month, I will have worked here since five years.</w:t>
      </w:r>
    </w:p>
    <w:tbl>
      <w:tblPr>
        <w:tblStyle w:val="Table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this month, I will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since five years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have worked here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By the end of</w:t>
            </w:r>
          </w:p>
        </w:tc>
      </w:tr>
    </w:tbl>
    <w:p w:rsidR="00000000" w:rsidDel="00000000" w:rsidP="00000000" w:rsidRDefault="00000000" w:rsidRPr="00000000" w14:paraId="0000007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21. Select the most appropriate option to fill in the blanks and complete the sentence.</w:t>
        <w:br w:type="textWrapping"/>
        <w:t xml:space="preserve"> They _______ married _______.</w:t>
      </w:r>
    </w:p>
    <w:tbl>
      <w:tblPr>
        <w:tblStyle w:val="Table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are to be, next week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were, next week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was, now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are to be, previous week</w:t>
            </w:r>
          </w:p>
        </w:tc>
      </w:tr>
    </w:tbl>
    <w:p w:rsidR="00000000" w:rsidDel="00000000" w:rsidP="00000000" w:rsidRDefault="00000000" w:rsidRPr="00000000" w14:paraId="0000008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22. Select the appropriate option by choosing the correct word to fill in the blank and complete the sentence.</w:t>
        <w:br w:type="textWrapping"/>
        <w:t xml:space="preserve"> You are _______ mistaken by her appearance.</w:t>
      </w:r>
    </w:p>
    <w:tbl>
      <w:tblPr>
        <w:tblStyle w:val="Table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very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too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altogether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pretty</w:t>
            </w:r>
          </w:p>
        </w:tc>
      </w:tr>
    </w:tbl>
    <w:p w:rsidR="00000000" w:rsidDel="00000000" w:rsidP="00000000" w:rsidRDefault="00000000" w:rsidRPr="00000000" w14:paraId="0000008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23. What is the name of the author of the 1934 book 'Archetypal Patterns in Poetry: Psychological Studies of Imagination' credited with applying the theories of Carl Jung to literature?</w:t>
      </w:r>
    </w:p>
    <w:tbl>
      <w:tblPr>
        <w:tblStyle w:val="Table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William Empson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Mary Ellmann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Paul de 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Maud Bodkin</w:t>
            </w:r>
          </w:p>
        </w:tc>
      </w:tr>
    </w:tbl>
    <w:p w:rsidR="00000000" w:rsidDel="00000000" w:rsidP="00000000" w:rsidRDefault="00000000" w:rsidRPr="00000000" w14:paraId="0000008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24. Fill in the blanks to complete the sentences given in List - I by choosing the appropriate phrases given in List - II.</w:t>
      </w:r>
    </w:p>
    <w:tbl>
      <w:tblPr>
        <w:tblStyle w:val="Table2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 (Sentences)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II (Phrases)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a. The discussions were carried on _______.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I. long and short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b. Arun has left Delhi _______.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II. before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c. I shall see you _______ long.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III. in secret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d. The _______ of it is that Neelam distrusts you.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IV. for good</w:t>
            </w:r>
          </w:p>
        </w:tc>
      </w:tr>
    </w:tbl>
    <w:p w:rsidR="00000000" w:rsidDel="00000000" w:rsidP="00000000" w:rsidRDefault="00000000" w:rsidRPr="00000000" w14:paraId="0000009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Options :</w:t>
      </w:r>
    </w:p>
    <w:tbl>
      <w:tblPr>
        <w:tblStyle w:val="Table2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a-I, b-II, c-III, d-IV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a-III, b-IV, c-I, d-II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a-III, b-IV, c-II, d-I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a-IV, b-III, c-II, d-I</w:t>
            </w:r>
          </w:p>
        </w:tc>
      </w:tr>
    </w:tbl>
    <w:p w:rsidR="00000000" w:rsidDel="00000000" w:rsidP="00000000" w:rsidRDefault="00000000" w:rsidRPr="00000000" w14:paraId="0000009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25. Find the error in the sentence given below and select the appropriate option.</w:t>
        <w:br w:type="textWrapping"/>
        <w:t xml:space="preserve"> "I and Siddharth have been very good friends since college."</w:t>
      </w:r>
    </w:p>
    <w:tbl>
      <w:tblPr>
        <w:tblStyle w:val="Table2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have been very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since college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good friends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I and Siddharth</w:t>
            </w:r>
          </w:p>
        </w:tc>
      </w:tr>
    </w:tbl>
    <w:p w:rsidR="00000000" w:rsidDel="00000000" w:rsidP="00000000" w:rsidRDefault="00000000" w:rsidRPr="00000000" w14:paraId="000000A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26. The term, 'Comedy of Menace' is associated with the early plays of which famous playwright ?</w:t>
      </w:r>
    </w:p>
    <w:tbl>
      <w:tblPr>
        <w:tblStyle w:val="Table2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Henrik Ibsen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Harold Pinter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Bertolt Brecht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Samuel Beckett</w:t>
            </w:r>
          </w:p>
        </w:tc>
      </w:tr>
    </w:tbl>
    <w:p w:rsidR="00000000" w:rsidDel="00000000" w:rsidP="00000000" w:rsidRDefault="00000000" w:rsidRPr="00000000" w14:paraId="000000A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27. Dylan Thomas is associated with which literary movement, as a group ?</w:t>
      </w:r>
    </w:p>
    <w:tbl>
      <w:tblPr>
        <w:tblStyle w:val="Table3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The Hedge Club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The Transcendental Club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The New Apocalyptics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The Beat Poets</w:t>
            </w:r>
          </w:p>
        </w:tc>
      </w:tr>
    </w:tbl>
    <w:p w:rsidR="00000000" w:rsidDel="00000000" w:rsidP="00000000" w:rsidRDefault="00000000" w:rsidRPr="00000000" w14:paraId="000000A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28. Who advanced the idea of 'New Ethnicities' in post-war Britain?</w:t>
      </w:r>
    </w:p>
    <w:tbl>
      <w:tblPr>
        <w:tblStyle w:val="Table3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Terry Eagleton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Stuart Hall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W. H. Auden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Kingsley Amis</w:t>
            </w:r>
          </w:p>
        </w:tc>
      </w:tr>
    </w:tbl>
    <w:p w:rsidR="00000000" w:rsidDel="00000000" w:rsidP="00000000" w:rsidRDefault="00000000" w:rsidRPr="00000000" w14:paraId="000000A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29. Select the most appropriate option to fill in the blank and complete the sentence.</w:t>
        <w:br w:type="textWrapping"/>
        <w:t xml:space="preserve"> It is hard to get access _______ him.</w:t>
      </w:r>
    </w:p>
    <w:tbl>
      <w:tblPr>
        <w:tblStyle w:val="Table3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of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into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in</w:t>
            </w:r>
          </w:p>
        </w:tc>
      </w:tr>
    </w:tbl>
    <w:p w:rsidR="00000000" w:rsidDel="00000000" w:rsidP="00000000" w:rsidRDefault="00000000" w:rsidRPr="00000000" w14:paraId="000000B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30. Select the most appropriate option by choosing the correctly spelt word.</w:t>
      </w:r>
    </w:p>
    <w:tbl>
      <w:tblPr>
        <w:tblStyle w:val="Table3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Upholestry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Upholstry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Upholstery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Upholestery</w:t>
            </w:r>
          </w:p>
        </w:tc>
      </w:tr>
    </w:tbl>
    <w:p w:rsidR="00000000" w:rsidDel="00000000" w:rsidP="00000000" w:rsidRDefault="00000000" w:rsidRPr="00000000" w14:paraId="000000B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31. Fill in the blanks to complete the sentences given in List - I by choosing the appropriate words given in List - II.</w:t>
      </w:r>
    </w:p>
    <w:tbl>
      <w:tblPr>
        <w:tblStyle w:val="Table3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 (Sentences)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II (Words)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a. Stuti ate _______ rice.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I. many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b. _______ boys like playing cricket.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II. great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c. They have _______ sense.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III. some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d. The nurse took _______ care of Sagrika's health.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IV. no</w:t>
            </w:r>
          </w:p>
        </w:tc>
      </w:tr>
    </w:tbl>
    <w:p w:rsidR="00000000" w:rsidDel="00000000" w:rsidP="00000000" w:rsidRDefault="00000000" w:rsidRPr="00000000" w14:paraId="000000C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Options :</w:t>
      </w:r>
    </w:p>
    <w:tbl>
      <w:tblPr>
        <w:tblStyle w:val="Table3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a-III, b-I, c-IV, d-II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a-III, b-IV, c-I, d-II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a-I, b-IV, c-III, d-II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a-I, b-II, c-III, d-IV</w:t>
            </w:r>
          </w:p>
        </w:tc>
      </w:tr>
    </w:tbl>
    <w:p w:rsidR="00000000" w:rsidDel="00000000" w:rsidP="00000000" w:rsidRDefault="00000000" w:rsidRPr="00000000" w14:paraId="000000C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32. The narrator's presentation of 'The Life and Opinions of Tristram Shandy' follows which type of story structure ?</w:t>
      </w:r>
    </w:p>
    <w:tbl>
      <w:tblPr>
        <w:tblStyle w:val="Table3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Circular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Digressive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Chronological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Linear</w:t>
            </w:r>
          </w:p>
        </w:tc>
      </w:tr>
    </w:tbl>
    <w:p w:rsidR="00000000" w:rsidDel="00000000" w:rsidP="00000000" w:rsidRDefault="00000000" w:rsidRPr="00000000" w14:paraId="000000C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33. Select the appropriate option and fill in the blank with the correct preposition/word to complete the sentence.</w:t>
        <w:br w:type="textWrapping"/>
        <w:t xml:space="preserve"> It is a silly fish that is caught twice _______ the same bait.</w:t>
      </w:r>
    </w:p>
    <w:tbl>
      <w:tblPr>
        <w:tblStyle w:val="Table3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with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against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for</w:t>
            </w:r>
          </w:p>
        </w:tc>
      </w:tr>
    </w:tbl>
    <w:p w:rsidR="00000000" w:rsidDel="00000000" w:rsidP="00000000" w:rsidRDefault="00000000" w:rsidRPr="00000000" w14:paraId="000000D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34. Select the appropriate option by choosing the correct word to fill in the blank and complete the sentence.</w:t>
        <w:br w:type="textWrapping"/>
        <w:t xml:space="preserve"> He _______ not do it.</w:t>
      </w:r>
    </w:p>
    <w:tbl>
      <w:tblPr>
        <w:tblStyle w:val="Table3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need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need to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needed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needs</w:t>
            </w:r>
          </w:p>
        </w:tc>
      </w:tr>
    </w:tbl>
    <w:p w:rsidR="00000000" w:rsidDel="00000000" w:rsidP="00000000" w:rsidRDefault="00000000" w:rsidRPr="00000000" w14:paraId="000000D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35. Who are the two authors who played the most crucial role in developing simplified version of English language in 1930s ?</w:t>
      </w:r>
    </w:p>
    <w:tbl>
      <w:tblPr>
        <w:tblStyle w:val="Table3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C. K. Ogden and I. A. Richards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Derek Walcott and George Orwell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Arthur Symons and Aubrey Beardsley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Sir Ernest Gowers and Cleanth Brooks</w:t>
            </w:r>
          </w:p>
        </w:tc>
      </w:tr>
    </w:tbl>
    <w:p w:rsidR="00000000" w:rsidDel="00000000" w:rsidP="00000000" w:rsidRDefault="00000000" w:rsidRPr="00000000" w14:paraId="000000D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36. 'Open Form' poetry is more popularly known as</w:t>
      </w:r>
    </w:p>
    <w:tbl>
      <w:tblPr>
        <w:tblStyle w:val="Table4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Blank Verse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Formal Verse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Free Verse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Haiku</w:t>
            </w:r>
          </w:p>
        </w:tc>
      </w:tr>
    </w:tbl>
    <w:p w:rsidR="00000000" w:rsidDel="00000000" w:rsidP="00000000" w:rsidRDefault="00000000" w:rsidRPr="00000000" w14:paraId="000000E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37. Direction (Q. No. 37-39): Read the lines: "Backward I see in my own days where I / Sweated through fog with linguists and contenders, / I have no mockings or arguments, I witness and wait"</w:t>
        <w:br w:type="textWrapping"/>
        <w:t xml:space="preserve"> How does the passage demonstrate or suggest the spiritual shift from an active engagement to passive observation?</w:t>
      </w:r>
    </w:p>
    <w:tbl>
      <w:tblPr>
        <w:tblStyle w:val="Table4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By becoming an argumentative and a thinking intellectual being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By becoming indifferent or numb towards the world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By becoming mute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By becoming a witness and observer of one's external or internal world</w:t>
            </w:r>
          </w:p>
        </w:tc>
      </w:tr>
    </w:tbl>
    <w:p w:rsidR="00000000" w:rsidDel="00000000" w:rsidP="00000000" w:rsidRDefault="00000000" w:rsidRPr="00000000" w14:paraId="000000E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38. What does the poet mean by the expression 'witness and wait'?</w:t>
      </w:r>
    </w:p>
    <w:tbl>
      <w:tblPr>
        <w:tblStyle w:val="Table4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He chooses to adopt a detached stance to observe life without any judgment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He was confused with the multiplicity of meanings within languages and struggled to reconcile with the opposite viewpoints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He waits for the appropriate moment to declare that he was always correct about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He is tired of engaging in endless, fruitless conversations that yield no results</w:t>
            </w:r>
          </w:p>
        </w:tc>
      </w:tr>
    </w:tbl>
    <w:p w:rsidR="00000000" w:rsidDel="00000000" w:rsidP="00000000" w:rsidRDefault="00000000" w:rsidRPr="00000000" w14:paraId="000000E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39. What does the poet mean by "sweated through fog with linguists and contenders"?</w:t>
      </w:r>
    </w:p>
    <w:tbl>
      <w:tblPr>
        <w:tblStyle w:val="Table4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His difficulty in learning the language of the masses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His preparation for silencing his challengers and detractors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His inability to communicate his feelings and ideas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His intellectual struggles for self-awareness and knowledge</w:t>
            </w:r>
          </w:p>
        </w:tc>
      </w:tr>
    </w:tbl>
    <w:p w:rsidR="00000000" w:rsidDel="00000000" w:rsidP="00000000" w:rsidRDefault="00000000" w:rsidRPr="00000000" w14:paraId="000000F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40. Select the most appropriate option to fill in the blank and complete the sentence.</w:t>
        <w:br w:type="textWrapping"/>
        <w:t xml:space="preserve"> I sent them _______ an invitation.</w:t>
      </w:r>
    </w:p>
    <w:tbl>
      <w:tblPr>
        <w:tblStyle w:val="Table4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out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mostly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either</w:t>
            </w:r>
          </w:p>
        </w:tc>
      </w:tr>
    </w:tbl>
    <w:p w:rsidR="00000000" w:rsidDel="00000000" w:rsidP="00000000" w:rsidRDefault="00000000" w:rsidRPr="00000000" w14:paraId="000000F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41. Select the most appropriate antonym for the following word from the options given below.</w:t>
        <w:br w:type="textWrapping"/>
        <w:t xml:space="preserve"> Accredit</w:t>
      </w:r>
    </w:p>
    <w:tbl>
      <w:tblPr>
        <w:tblStyle w:val="Table4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Demonize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Deplore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Derive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Disparage</w:t>
            </w:r>
          </w:p>
        </w:tc>
      </w:tr>
    </w:tbl>
    <w:p w:rsidR="00000000" w:rsidDel="00000000" w:rsidP="00000000" w:rsidRDefault="00000000" w:rsidRPr="00000000" w14:paraId="000000F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42. Match the given Phrases in List - I with its correct Ode in List - II.</w:t>
      </w:r>
    </w:p>
    <w:tbl>
      <w:tblPr>
        <w:tblStyle w:val="Table4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 (Phrases)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II (Ode)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a. "beechen green"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I. Ode on a Grecian Urn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b. "gathering swallows"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II. Ode on Melancholy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c. "globed peonies"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III. Ode to a Nightingale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d. "green altar"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IV. Ode to Autumn</w:t>
            </w:r>
          </w:p>
        </w:tc>
      </w:tr>
    </w:tbl>
    <w:p w:rsidR="00000000" w:rsidDel="00000000" w:rsidP="00000000" w:rsidRDefault="00000000" w:rsidRPr="00000000" w14:paraId="0000010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Options :</w:t>
      </w:r>
    </w:p>
    <w:tbl>
      <w:tblPr>
        <w:tblStyle w:val="Table4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a-III, b-IV, c-II, d-I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a-I, b-III, c-II, d-IV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a-IV, b-I, c-III, d-II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a-III, b-IV, c-I, d-II</w:t>
            </w:r>
          </w:p>
        </w:tc>
      </w:tr>
    </w:tbl>
    <w:p w:rsidR="00000000" w:rsidDel="00000000" w:rsidP="00000000" w:rsidRDefault="00000000" w:rsidRPr="00000000" w14:paraId="0000010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43. Select the most appropriate option that reflects the correct transformation of the below mentioned sentence from active to passive.</w:t>
        <w:br w:type="textWrapping"/>
        <w:t xml:space="preserve"> Subramaniam handed her the trophy.</w:t>
      </w:r>
    </w:p>
    <w:tbl>
      <w:tblPr>
        <w:tblStyle w:val="Table4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The trophy was handed by Subramaniam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The trophy were handed over to her by Subramaniam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The trophy by Subramaniam was handed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The trophy was handed to her by Subramaniam</w:t>
            </w:r>
          </w:p>
        </w:tc>
      </w:tr>
    </w:tbl>
    <w:p w:rsidR="00000000" w:rsidDel="00000000" w:rsidP="00000000" w:rsidRDefault="00000000" w:rsidRPr="00000000" w14:paraId="0000011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44. The famous essay, 'The Myth of Sisyphus' written by Albert Camus was published in which year?</w:t>
      </w:r>
    </w:p>
    <w:tbl>
      <w:tblPr>
        <w:tblStyle w:val="Table4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1945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1942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1948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1947</w:t>
            </w:r>
          </w:p>
        </w:tc>
      </w:tr>
    </w:tbl>
    <w:p w:rsidR="00000000" w:rsidDel="00000000" w:rsidP="00000000" w:rsidRDefault="00000000" w:rsidRPr="00000000" w14:paraId="0000011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45. Select the most appropriate option and fill in the blank given below.</w:t>
        <w:br w:type="textWrapping"/>
        <w:t xml:space="preserve"> Would you pass _______ the sugar?</w:t>
      </w:r>
    </w:p>
    <w:tbl>
      <w:tblPr>
        <w:tblStyle w:val="Table5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to 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me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to us</w:t>
            </w:r>
          </w:p>
        </w:tc>
      </w:tr>
    </w:tbl>
    <w:p w:rsidR="00000000" w:rsidDel="00000000" w:rsidP="00000000" w:rsidRDefault="00000000" w:rsidRPr="00000000" w14:paraId="0000011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46. Fill in the blanks to complete the sentences given in List - I by choosing the appropriate words given in List - II.</w:t>
      </w:r>
    </w:p>
    <w:tbl>
      <w:tblPr>
        <w:tblStyle w:val="Table5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 (Sentences)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II (Words)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a. A _______ siege.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I. direct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b. A _______ city.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II. long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c. A _______ victory.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III. clean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d. A _______ lie.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IV. decisive</w:t>
            </w:r>
          </w:p>
        </w:tc>
      </w:tr>
    </w:tbl>
    <w:p w:rsidR="00000000" w:rsidDel="00000000" w:rsidP="00000000" w:rsidRDefault="00000000" w:rsidRPr="00000000" w14:paraId="0000012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Options :</w:t>
      </w:r>
    </w:p>
    <w:tbl>
      <w:tblPr>
        <w:tblStyle w:val="Table5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a-I, b-II, c-III, d-IV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a-III, b-IV, c-I, d-II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a-II, b-III, c-IV, d-I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a-IV, b-III, c-I, d-II</w:t>
            </w:r>
          </w:p>
        </w:tc>
      </w:tr>
    </w:tbl>
    <w:p w:rsidR="00000000" w:rsidDel="00000000" w:rsidP="00000000" w:rsidRDefault="00000000" w:rsidRPr="00000000" w14:paraId="0000012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47. Select the most appropriate option to fill in the blank and complete the sentence.</w:t>
        <w:br w:type="textWrapping"/>
        <w:t xml:space="preserve"> Sucheta works _______ than the three of us.</w:t>
      </w:r>
    </w:p>
    <w:tbl>
      <w:tblPr>
        <w:tblStyle w:val="Table5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greater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utmost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much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more</w:t>
            </w:r>
          </w:p>
        </w:tc>
      </w:tr>
    </w:tbl>
    <w:p w:rsidR="00000000" w:rsidDel="00000000" w:rsidP="00000000" w:rsidRDefault="00000000" w:rsidRPr="00000000" w14:paraId="0000012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48. What is the determining feature of a syllabic verse ?</w:t>
      </w:r>
    </w:p>
    <w:tbl>
      <w:tblPr>
        <w:tblStyle w:val="Table5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Quantity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Silences in the meter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Number of syllables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Absence of stresses</w:t>
            </w:r>
          </w:p>
        </w:tc>
      </w:tr>
    </w:tbl>
    <w:p w:rsidR="00000000" w:rsidDel="00000000" w:rsidP="00000000" w:rsidRDefault="00000000" w:rsidRPr="00000000" w14:paraId="0000013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49. Find the error in the sentence given below and select the appropriate option.</w:t>
        <w:br w:type="textWrapping"/>
        <w:t xml:space="preserve"> "The presents are for you and I."</w:t>
      </w:r>
    </w:p>
    <w:tbl>
      <w:tblPr>
        <w:tblStyle w:val="Table5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are for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and I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you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The presents</w:t>
            </w:r>
          </w:p>
        </w:tc>
      </w:tr>
    </w:tbl>
    <w:p w:rsidR="00000000" w:rsidDel="00000000" w:rsidP="00000000" w:rsidRDefault="00000000" w:rsidRPr="00000000" w14:paraId="0000013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50. Which type of Sonnet has 14 lines, divided into two sub-groups of an octave and a sestet?</w:t>
      </w:r>
    </w:p>
    <w:tbl>
      <w:tblPr>
        <w:tblStyle w:val="Table5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Shakespearean Sonnet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Miltonic Sonnet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Spenserian Sonnet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Petrarchan Sonnet</w:t>
            </w:r>
          </w:p>
        </w:tc>
      </w:tr>
    </w:tbl>
    <w:p w:rsidR="00000000" w:rsidDel="00000000" w:rsidP="00000000" w:rsidRDefault="00000000" w:rsidRPr="00000000" w14:paraId="0000013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51. Choose the most appropriate word which is correctly spelt from the options given below.</w:t>
      </w:r>
    </w:p>
    <w:tbl>
      <w:tblPr>
        <w:tblStyle w:val="Table5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Sonambulist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Armoured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Spilage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Feifdom</w:t>
            </w:r>
          </w:p>
        </w:tc>
      </w:tr>
    </w:tbl>
    <w:p w:rsidR="00000000" w:rsidDel="00000000" w:rsidP="00000000" w:rsidRDefault="00000000" w:rsidRPr="00000000" w14:paraId="0000014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52. Select the most appropriate synonym for the following word from the options given below.</w:t>
        <w:br w:type="textWrapping"/>
        <w:t xml:space="preserve"> Yonder</w:t>
      </w:r>
    </w:p>
    <w:tbl>
      <w:tblPr>
        <w:tblStyle w:val="Table5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Ponder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Overlook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Farther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Think</w:t>
            </w:r>
          </w:p>
        </w:tc>
      </w:tr>
    </w:tbl>
    <w:p w:rsidR="00000000" w:rsidDel="00000000" w:rsidP="00000000" w:rsidRDefault="00000000" w:rsidRPr="00000000" w14:paraId="0000014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53. The famous African American feminist classic 'Their Eyes Were Watching God' by Zora Neale Hurston was published in which year?</w:t>
      </w:r>
    </w:p>
    <w:tbl>
      <w:tblPr>
        <w:tblStyle w:val="Table5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1937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1927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1957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1947</w:t>
            </w:r>
          </w:p>
        </w:tc>
      </w:tr>
    </w:tbl>
    <w:p w:rsidR="00000000" w:rsidDel="00000000" w:rsidP="00000000" w:rsidRDefault="00000000" w:rsidRPr="00000000" w14:paraId="0000014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54. Select the appropriate option that reflects the correct transformation of the below mentioned sentence from direct to indirect.</w:t>
        <w:br w:type="textWrapping"/>
        <w:t xml:space="preserve"> Devashish said, 'Will you listen to such a story?'</w:t>
      </w:r>
    </w:p>
    <w:tbl>
      <w:tblPr>
        <w:tblStyle w:val="Table6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Devashish asked whether they will listen to such a story.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Devashish asked whether they would listen to a story such as this one.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Devashish asked them whether they would listen to such a story.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Devashish asked whether I will listen to such a story.</w:t>
            </w:r>
          </w:p>
        </w:tc>
      </w:tr>
    </w:tbl>
    <w:p w:rsidR="00000000" w:rsidDel="00000000" w:rsidP="00000000" w:rsidRDefault="00000000" w:rsidRPr="00000000" w14:paraId="0000015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55. Select the most appropriate option that reflects the correct transformation of the below mentioned sentence from active to passive.</w:t>
        <w:br w:type="textWrapping"/>
        <w:t xml:space="preserve"> She will have loved.</w:t>
      </w:r>
    </w:p>
    <w:tbl>
      <w:tblPr>
        <w:tblStyle w:val="Table6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She will have been loved.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She will be loved.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She had been loved.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She will have love.</w:t>
            </w:r>
          </w:p>
        </w:tc>
      </w:tr>
    </w:tbl>
    <w:p w:rsidR="00000000" w:rsidDel="00000000" w:rsidP="00000000" w:rsidRDefault="00000000" w:rsidRPr="00000000" w14:paraId="0000015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56. 'Cognitive Poetics' is a method of reading literature that combines</w:t>
      </w:r>
    </w:p>
    <w:tbl>
      <w:tblPr>
        <w:tblStyle w:val="Table6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Linguistics and Political Science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Psychology and Anthropology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Linguistics and Psychology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Poetry and Sociology</w:t>
            </w:r>
          </w:p>
        </w:tc>
      </w:tr>
    </w:tbl>
    <w:p w:rsidR="00000000" w:rsidDel="00000000" w:rsidP="00000000" w:rsidRDefault="00000000" w:rsidRPr="00000000" w14:paraId="0000015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57. Fill in the blanks to complete the sentences given in List - I by choosing the appropriate words given in List - II.</w:t>
      </w:r>
    </w:p>
    <w:tbl>
      <w:tblPr>
        <w:tblStyle w:val="Table6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 (Sentences)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II (Words)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a. The news _______ true.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I. has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b. Envy and humanity _______ not agree.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II. is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c. The committee _______ circulated the report.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III. are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d. Platinum and Uranium _______ radioactive metals.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IV. do</w:t>
            </w:r>
          </w:p>
        </w:tc>
      </w:tr>
    </w:tbl>
    <w:p w:rsidR="00000000" w:rsidDel="00000000" w:rsidP="00000000" w:rsidRDefault="00000000" w:rsidRPr="00000000" w14:paraId="0000016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Options :</w:t>
      </w:r>
    </w:p>
    <w:tbl>
      <w:tblPr>
        <w:tblStyle w:val="Table6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a-IV, b-II, c-III, d-I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a-III, b-IV, c-II, d-I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a-II, b-IV, c-I, d-III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a-I, b-II, c-III, d-IV</w:t>
            </w:r>
          </w:p>
        </w:tc>
      </w:tr>
    </w:tbl>
    <w:p w:rsidR="00000000" w:rsidDel="00000000" w:rsidP="00000000" w:rsidRDefault="00000000" w:rsidRPr="00000000" w14:paraId="0000016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58. Select the most appropriate option that reflects the correct transformation of the below mentioned sentence from passive to active.</w:t>
        <w:br w:type="textWrapping"/>
        <w:t xml:space="preserve"> She shall be obliged to leave.</w:t>
      </w:r>
    </w:p>
    <w:tbl>
      <w:tblPr>
        <w:tblStyle w:val="Table6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Circumstances shall oblige her to leave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Circumstances obliged her to leave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Circumstances will oblige her to leave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Circumstances would oblige her for leaving</w:t>
            </w:r>
          </w:p>
        </w:tc>
      </w:tr>
    </w:tbl>
    <w:p w:rsidR="00000000" w:rsidDel="00000000" w:rsidP="00000000" w:rsidRDefault="00000000" w:rsidRPr="00000000" w14:paraId="0000017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59. Match the plays in List - I with their characters in List - II.</w:t>
      </w:r>
    </w:p>
    <w:tbl>
      <w:tblPr>
        <w:tblStyle w:val="Table6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 (Plays)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II (Characters)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a. Puck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I. Twelfth Night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b. Viola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II. A Midsummer Night's Dream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c. Shylock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III. Othello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d. Iago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IV. The Merchant of Venice</w:t>
            </w:r>
          </w:p>
        </w:tc>
      </w:tr>
    </w:tbl>
    <w:p w:rsidR="00000000" w:rsidDel="00000000" w:rsidP="00000000" w:rsidRDefault="00000000" w:rsidRPr="00000000" w14:paraId="0000017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Options :</w:t>
      </w:r>
    </w:p>
    <w:tbl>
      <w:tblPr>
        <w:tblStyle w:val="Table6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a-III, b-II, c-I, d-IV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a-I, b-IV, c-II, d-III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a-II, b-I, c-IV, d-III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a-IV, b-II, c-I, d-III</w:t>
            </w:r>
          </w:p>
        </w:tc>
      </w:tr>
    </w:tbl>
    <w:p w:rsidR="00000000" w:rsidDel="00000000" w:rsidP="00000000" w:rsidRDefault="00000000" w:rsidRPr="00000000" w14:paraId="0000018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60. The epigraph in W. Somerset Maugham's philosophical novel, 'The Razor's Edge' has been borrowed from which Upanishad?</w:t>
      </w:r>
    </w:p>
    <w:tbl>
      <w:tblPr>
        <w:tblStyle w:val="Table6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Maitri Upanishad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Chandogya Upanishad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Kena Upanishad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Katha Upanishad</w:t>
            </w:r>
          </w:p>
        </w:tc>
      </w:tr>
    </w:tbl>
    <w:p w:rsidR="00000000" w:rsidDel="00000000" w:rsidP="00000000" w:rsidRDefault="00000000" w:rsidRPr="00000000" w14:paraId="0000018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61. Select the most appropriate option to fill in the blank and complete the sentence.</w:t>
        <w:br w:type="textWrapping"/>
        <w:t xml:space="preserve"> She is _______ to take offence.</w:t>
      </w:r>
    </w:p>
    <w:tbl>
      <w:tblPr>
        <w:tblStyle w:val="Table6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eager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quick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early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fast</w:t>
            </w:r>
          </w:p>
        </w:tc>
      </w:tr>
    </w:tbl>
    <w:p w:rsidR="00000000" w:rsidDel="00000000" w:rsidP="00000000" w:rsidRDefault="00000000" w:rsidRPr="00000000" w14:paraId="0000018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62. Select the most appropriate antonym for the following word from the options given below.</w:t>
        <w:br w:type="textWrapping"/>
        <w:t xml:space="preserve"> Defray</w:t>
      </w:r>
    </w:p>
    <w:tbl>
      <w:tblPr>
        <w:tblStyle w:val="Table7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Defend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Detest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Disclaim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Despoil</w:t>
            </w:r>
          </w:p>
        </w:tc>
      </w:tr>
    </w:tbl>
    <w:p w:rsidR="00000000" w:rsidDel="00000000" w:rsidP="00000000" w:rsidRDefault="00000000" w:rsidRPr="00000000" w14:paraId="0000019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63. Leopold Bloom in 'Ulysses' is a</w:t>
      </w:r>
    </w:p>
    <w:tbl>
      <w:tblPr>
        <w:tblStyle w:val="Table7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 Dublin Bartender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 Jewish Advertising Agent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 Great War Veteran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An Irish Nationalist Revolutionary</w:t>
            </w:r>
          </w:p>
        </w:tc>
      </w:tr>
    </w:tbl>
    <w:p w:rsidR="00000000" w:rsidDel="00000000" w:rsidP="00000000" w:rsidRDefault="00000000" w:rsidRPr="00000000" w14:paraId="0000019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64. What was the name of the work written in response to Thomas Campion's "Observations in the Art of English Poesie" published in 1602 ?</w:t>
      </w:r>
    </w:p>
    <w:tbl>
      <w:tblPr>
        <w:tblStyle w:val="Table7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 Defence of Rhyme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An Essay on Criticism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The Advancement of Learning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Lyrical Ballads</w:t>
            </w:r>
          </w:p>
        </w:tc>
      </w:tr>
    </w:tbl>
    <w:p w:rsidR="00000000" w:rsidDel="00000000" w:rsidP="00000000" w:rsidRDefault="00000000" w:rsidRPr="00000000" w14:paraId="0000019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65. What according to I. A. Richards, is the right combination of the four kinds of meaning that describes the 'total meaning' of a word ?</w:t>
      </w:r>
    </w:p>
    <w:tbl>
      <w:tblPr>
        <w:tblStyle w:val="Table7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Tone, Sense, Feeling, Intention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Sense, Feeling, Tone, Intention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Feeling, Sense, Tone, Intention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Sense, Tone, Intention, Feeling</w:t>
            </w:r>
          </w:p>
        </w:tc>
      </w:tr>
    </w:tbl>
    <w:p w:rsidR="00000000" w:rsidDel="00000000" w:rsidP="00000000" w:rsidRDefault="00000000" w:rsidRPr="00000000" w14:paraId="0000019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66. Choose the most appropriate word which is correctly spelt from the options given below.</w:t>
      </w:r>
    </w:p>
    <w:tbl>
      <w:tblPr>
        <w:tblStyle w:val="Table7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Concilliatory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Bourgeiose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Vigorous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Interpelletion</w:t>
            </w:r>
          </w:p>
        </w:tc>
      </w:tr>
    </w:tbl>
    <w:p w:rsidR="00000000" w:rsidDel="00000000" w:rsidP="00000000" w:rsidRDefault="00000000" w:rsidRPr="00000000" w14:paraId="000001A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67. The famous Sonnet of John Milton beginning with "When I consider how my light is spent..." ends with</w:t>
      </w:r>
    </w:p>
    <w:tbl>
      <w:tblPr>
        <w:tblStyle w:val="Table7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They also serve who only stand and wait.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But Oh! as to embrace me she inclined, I waked, she fled, and day brought back my night.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So I return rebuked to my content, And gain by ills thrice more than I have spent.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Failing to fetch me first, keep encouraged Missing me one place, search another I stop somewhere waiting for you.</w:t>
            </w:r>
          </w:p>
        </w:tc>
      </w:tr>
    </w:tbl>
    <w:p w:rsidR="00000000" w:rsidDel="00000000" w:rsidP="00000000" w:rsidRDefault="00000000" w:rsidRPr="00000000" w14:paraId="000001A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68. Match List - I with List - II correctly.</w:t>
      </w:r>
    </w:p>
    <w:tbl>
      <w:tblPr>
        <w:tblStyle w:val="Table7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 (Books)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II (Authors)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a. The Invisible 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I. Louisa May Alcott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b. The Makioka Sisters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II. Jun'ichiro Tanizaki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c. The Three Sisters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III. Anton Chekhov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d. Little Women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IV. Ralph Ellison</w:t>
            </w:r>
          </w:p>
        </w:tc>
      </w:tr>
    </w:tbl>
    <w:p w:rsidR="00000000" w:rsidDel="00000000" w:rsidP="00000000" w:rsidRDefault="00000000" w:rsidRPr="00000000" w14:paraId="000001B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Options :</w:t>
      </w:r>
    </w:p>
    <w:tbl>
      <w:tblPr>
        <w:tblStyle w:val="Table7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a-I, b-II, c-III, d-IV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a-II, b-IV, c-I, d-III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a-IV, b-I, c-III, d-II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a-IV, b-II, c-III, d-I</w:t>
            </w:r>
          </w:p>
        </w:tc>
      </w:tr>
    </w:tbl>
    <w:p w:rsidR="00000000" w:rsidDel="00000000" w:rsidP="00000000" w:rsidRDefault="00000000" w:rsidRPr="00000000" w14:paraId="000001B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69. Which poet was disapprovingly called as "not one of the great classics" by Matthew Arnold in his book, 'The Study of Poetry' published in 1880?</w:t>
      </w:r>
    </w:p>
    <w:tbl>
      <w:tblPr>
        <w:tblStyle w:val="Table7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John Dryden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Geoffrey Chaucer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Edmund Spenser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John Donne</w:t>
            </w:r>
          </w:p>
        </w:tc>
      </w:tr>
    </w:tbl>
    <w:p w:rsidR="00000000" w:rsidDel="00000000" w:rsidP="00000000" w:rsidRDefault="00000000" w:rsidRPr="00000000" w14:paraId="000001B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70. Select the most appropriate option by choosing the correct word to fill in the blank and complete the sentence.</w:t>
        <w:br w:type="textWrapping"/>
        <w:t xml:space="preserve"> It is not likely to _______ from his merit.</w:t>
      </w:r>
    </w:p>
    <w:tbl>
      <w:tblPr>
        <w:tblStyle w:val="Table7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derogate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result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disqualify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hinder</w:t>
            </w:r>
          </w:p>
        </w:tc>
      </w:tr>
    </w:tbl>
    <w:p w:rsidR="00000000" w:rsidDel="00000000" w:rsidP="00000000" w:rsidRDefault="00000000" w:rsidRPr="00000000" w14:paraId="000001C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71. Who are the two characters in Edmund Spenser's "The Faerie Queene" that represent Queen Elizabeth?</w:t>
      </w:r>
    </w:p>
    <w:tbl>
      <w:tblPr>
        <w:tblStyle w:val="Table8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The Faerie Queene and Britomart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Villette and Belphoebe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Belphoebe and The Faerie Queene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Cynthia and The Faerie Queene</w:t>
            </w:r>
          </w:p>
        </w:tc>
      </w:tr>
    </w:tbl>
    <w:p w:rsidR="00000000" w:rsidDel="00000000" w:rsidP="00000000" w:rsidRDefault="00000000" w:rsidRPr="00000000" w14:paraId="000001C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72. Select the most appropriate synonym for the following word from the options given below.</w:t>
        <w:br w:type="textWrapping"/>
        <w:t xml:space="preserve"> Unfortunate</w:t>
      </w:r>
    </w:p>
    <w:tbl>
      <w:tblPr>
        <w:tblStyle w:val="Table8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Discourteous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Hapless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Spurious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Impetuous</w:t>
            </w:r>
          </w:p>
        </w:tc>
      </w:tr>
    </w:tbl>
    <w:p w:rsidR="00000000" w:rsidDel="00000000" w:rsidP="00000000" w:rsidRDefault="00000000" w:rsidRPr="00000000" w14:paraId="000001C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73. Select the most appropriate synonym for the following word from the options given below.</w:t>
        <w:br w:type="textWrapping"/>
        <w:t xml:space="preserve"> Enunciate</w:t>
      </w:r>
    </w:p>
    <w:tbl>
      <w:tblPr>
        <w:tblStyle w:val="Table8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Procrastination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Articulate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Obfuscate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Inundate</w:t>
            </w:r>
          </w:p>
        </w:tc>
      </w:tr>
    </w:tbl>
    <w:p w:rsidR="00000000" w:rsidDel="00000000" w:rsidP="00000000" w:rsidRDefault="00000000" w:rsidRPr="00000000" w14:paraId="000001D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74. Select the most appropriate option that reflects the correct transformation of the below mentioned sentence from active to passive.</w:t>
        <w:br w:type="textWrapping"/>
        <w:t xml:space="preserve"> When will you return the money?</w:t>
      </w:r>
    </w:p>
    <w:tbl>
      <w:tblPr>
        <w:tblStyle w:val="Table8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When you will be returning the money?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When will the money be returned?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When would the money be returned by you?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When will the money return ?</w:t>
            </w:r>
          </w:p>
        </w:tc>
      </w:tr>
    </w:tbl>
    <w:p w:rsidR="00000000" w:rsidDel="00000000" w:rsidP="00000000" w:rsidRDefault="00000000" w:rsidRPr="00000000" w14:paraId="000001D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75. Which work of Joseph Conrad presents the story of a young captain haunted by the vision of a ship drifting in calm and swinging in light airs, with all the crew dying slowly about her decks ?</w:t>
      </w:r>
    </w:p>
    <w:tbl>
      <w:tblPr>
        <w:tblStyle w:val="Table8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The Shadow-Line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Heart of Darkness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Nostromo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Typhoon</w:t>
            </w:r>
          </w:p>
        </w:tc>
      </w:tr>
    </w:tbl>
    <w:p w:rsidR="00000000" w:rsidDel="00000000" w:rsidP="00000000" w:rsidRDefault="00000000" w:rsidRPr="00000000" w14:paraId="000001D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76. Choose the most appropriate word which is correctly spelt from the options given below.</w:t>
      </w:r>
    </w:p>
    <w:tbl>
      <w:tblPr>
        <w:tblStyle w:val="Table8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Profeciency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Exclamation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Psycolinguist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Pantomeme</w:t>
            </w:r>
          </w:p>
        </w:tc>
      </w:tr>
    </w:tbl>
    <w:p w:rsidR="00000000" w:rsidDel="00000000" w:rsidP="00000000" w:rsidRDefault="00000000" w:rsidRPr="00000000" w14:paraId="000001E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77. Select the most appropriate option from the choices given below, containing the name of the author and the work in which this following quote was used.</w:t>
        <w:br w:type="textWrapping"/>
        <w:t xml:space="preserve"> "I will not serve that in which I no longer believe, whether it calls itself my home, my fatherland, or my church."</w:t>
      </w:r>
    </w:p>
    <w:tbl>
      <w:tblPr>
        <w:tblStyle w:val="Table8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'Native Son' by Richard Wright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'A Passage to India' by E. M. Forster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'A Portrait of the Artist as a Young Man' by James Joyce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'Lord Jim' by Joseph Conrad</w:t>
            </w:r>
          </w:p>
        </w:tc>
      </w:tr>
    </w:tbl>
    <w:p w:rsidR="00000000" w:rsidDel="00000000" w:rsidP="00000000" w:rsidRDefault="00000000" w:rsidRPr="00000000" w14:paraId="000001E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78. The dialogue in Margaret Atwood's 'Gertrude Talks Back' happens between which of the following two Shakespearean characters ?</w:t>
      </w:r>
    </w:p>
    <w:tbl>
      <w:tblPr>
        <w:tblStyle w:val="Table8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Gertrude and Hamlet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Gertrude and Laertes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Gertrude and Claudius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Gertrude and Ophelia</w:t>
            </w:r>
          </w:p>
        </w:tc>
      </w:tr>
    </w:tbl>
    <w:p w:rsidR="00000000" w:rsidDel="00000000" w:rsidP="00000000" w:rsidRDefault="00000000" w:rsidRPr="00000000" w14:paraId="000001E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79. Who is the author of the work, "Just So Stories" published in 1902 ?</w:t>
      </w:r>
    </w:p>
    <w:tbl>
      <w:tblPr>
        <w:tblStyle w:val="Table8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J. R. Ackerley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T. S. Eliot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D. H. Lawrence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Rudyard Kipling</w:t>
            </w:r>
          </w:p>
        </w:tc>
      </w:tr>
    </w:tbl>
    <w:p w:rsidR="00000000" w:rsidDel="00000000" w:rsidP="00000000" w:rsidRDefault="00000000" w:rsidRPr="00000000" w14:paraId="000001F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80. Select the most appropriate option that reflects the correct transformation of the below mentioned sentence from passive to active.</w:t>
        <w:br w:type="textWrapping"/>
        <w:t xml:space="preserve"> The parents were being loved by them.</w:t>
      </w:r>
    </w:p>
    <w:tbl>
      <w:tblPr>
        <w:tblStyle w:val="Table8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They were loving parents.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They loved the parents.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They were loving the parents.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They had loved the parents.</w:t>
            </w:r>
          </w:p>
        </w:tc>
      </w:tr>
    </w:tbl>
    <w:p w:rsidR="00000000" w:rsidDel="00000000" w:rsidP="00000000" w:rsidRDefault="00000000" w:rsidRPr="00000000" w14:paraId="000001F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81. Which author's famous novel published in 1986 imitates Daniel Defoe's 'Robinson Crusoe' published in the year 1719?</w:t>
      </w:r>
    </w:p>
    <w:tbl>
      <w:tblPr>
        <w:tblStyle w:val="Table9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Peter Carey's 'Jack Maggs'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R. M. Ballantyne's 'Tale of the Pacific Ocean'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Jean Rhys' 'Wide Sargasso Sea'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J. M. Coetzee's 'Foe'</w:t>
            </w:r>
          </w:p>
        </w:tc>
      </w:tr>
    </w:tbl>
    <w:p w:rsidR="00000000" w:rsidDel="00000000" w:rsidP="00000000" w:rsidRDefault="00000000" w:rsidRPr="00000000" w14:paraId="000001F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82. Identify the composer of the following lines and select the most appropriate option from the choices given below.</w:t>
        <w:br w:type="textWrapping"/>
        <w:t xml:space="preserve"> "Ah! What a trifle is a heart</w:t>
        <w:br w:type="textWrapping"/>
        <w:t xml:space="preserve"> If once into love's hands it come!"</w:t>
      </w:r>
    </w:p>
    <w:tbl>
      <w:tblPr>
        <w:tblStyle w:val="Table9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Philip Foxe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Andrew Marvell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John Donne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H. W. Longfellow</w:t>
            </w:r>
          </w:p>
        </w:tc>
      </w:tr>
    </w:tbl>
    <w:p w:rsidR="00000000" w:rsidDel="00000000" w:rsidP="00000000" w:rsidRDefault="00000000" w:rsidRPr="00000000" w14:paraId="000001F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83. Who is the author of the novel, '1985' written as a tribute to George Orwell's novel '1984'?</w:t>
      </w:r>
    </w:p>
    <w:tbl>
      <w:tblPr>
        <w:tblStyle w:val="Table9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Anthony Burgess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Aldous Huxley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Italo Calvino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J. M. Coetzee</w:t>
            </w:r>
          </w:p>
        </w:tc>
      </w:tr>
    </w:tbl>
    <w:p w:rsidR="00000000" w:rsidDel="00000000" w:rsidP="00000000" w:rsidRDefault="00000000" w:rsidRPr="00000000" w14:paraId="0000020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84. Select the most appropriate option by choosing the correctly spelt word.</w:t>
      </w:r>
    </w:p>
    <w:tbl>
      <w:tblPr>
        <w:tblStyle w:val="Table9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Supersede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Superceede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Superced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Superseede</w:t>
            </w:r>
          </w:p>
        </w:tc>
      </w:tr>
    </w:tbl>
    <w:p w:rsidR="00000000" w:rsidDel="00000000" w:rsidP="00000000" w:rsidRDefault="00000000" w:rsidRPr="00000000" w14:paraId="0000020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85. Find the error in the sentence given below and choose the most appropriate option.</w:t>
        <w:br w:type="textWrapping"/>
        <w:t xml:space="preserve"> He is one of the cleverest boys that has passed through the school.</w:t>
      </w:r>
    </w:p>
    <w:tbl>
      <w:tblPr>
        <w:tblStyle w:val="Table9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the cleverest boys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through the school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that has passed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He is one of</w:t>
            </w:r>
          </w:p>
        </w:tc>
      </w:tr>
    </w:tbl>
    <w:p w:rsidR="00000000" w:rsidDel="00000000" w:rsidP="00000000" w:rsidRDefault="00000000" w:rsidRPr="00000000" w14:paraId="0000020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86. What is the name of the clown in Shakespeare's 'Twelfth Night'?</w:t>
      </w:r>
    </w:p>
    <w:tbl>
      <w:tblPr>
        <w:tblStyle w:val="Table9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Bottom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Feste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Troubadour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Pennywise</w:t>
            </w:r>
          </w:p>
        </w:tc>
      </w:tr>
    </w:tbl>
    <w:p w:rsidR="00000000" w:rsidDel="00000000" w:rsidP="00000000" w:rsidRDefault="00000000" w:rsidRPr="00000000" w14:paraId="0000021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87. Fill in the blanks to complete the sentences given in List - I by choosing the appropriate adverbs of manner given in List - II.</w:t>
      </w:r>
    </w:p>
    <w:tbl>
      <w:tblPr>
        <w:tblStyle w:val="Table9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 (Sentences)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II (Adverbs of Manner)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a. The child slept _______.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I. clearly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b. Ayush reads _______.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II. agreeably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c. Sanjay was _______ disappointed.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III. soundly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d. The plaint is _______ drafted.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IV. well</w:t>
            </w:r>
          </w:p>
        </w:tc>
      </w:tr>
    </w:tbl>
    <w:p w:rsidR="00000000" w:rsidDel="00000000" w:rsidP="00000000" w:rsidRDefault="00000000" w:rsidRPr="00000000" w14:paraId="0000021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Options :</w:t>
      </w:r>
    </w:p>
    <w:tbl>
      <w:tblPr>
        <w:tblStyle w:val="Table9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a-III, b-I, c-II, d-IV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a-IV, b-II, c-I, d-III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a-II, b-III, c-IV, d-I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a-I, b-II, c-III, d-IV</w:t>
            </w:r>
          </w:p>
        </w:tc>
      </w:tr>
    </w:tbl>
    <w:p w:rsidR="00000000" w:rsidDel="00000000" w:rsidP="00000000" w:rsidRDefault="00000000" w:rsidRPr="00000000" w14:paraId="0000022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88. What is the name of the source of the famous quote, 'To err is human; to forgive divine'?</w:t>
      </w:r>
    </w:p>
    <w:tbl>
      <w:tblPr>
        <w:tblStyle w:val="Table9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Alexander Pope's 'An Essay on Criticism'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Charles Lamb's 'Tales From Shakespeare'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John Milton's 'Paradise Lost'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T. S. Eliot's 'The Function of Criticism'</w:t>
            </w:r>
          </w:p>
        </w:tc>
      </w:tr>
    </w:tbl>
    <w:p w:rsidR="00000000" w:rsidDel="00000000" w:rsidP="00000000" w:rsidRDefault="00000000" w:rsidRPr="00000000" w14:paraId="0000022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89. Select the most appropriate synonym for the following word from the options given below.</w:t>
        <w:br w:type="textWrapping"/>
        <w:t xml:space="preserve"> Ingenuous</w:t>
      </w:r>
    </w:p>
    <w:tbl>
      <w:tblPr>
        <w:tblStyle w:val="Table9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Harmonious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Unavoidable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Supportive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Naive</w:t>
            </w:r>
          </w:p>
        </w:tc>
      </w:tr>
    </w:tbl>
    <w:p w:rsidR="00000000" w:rsidDel="00000000" w:rsidP="00000000" w:rsidRDefault="00000000" w:rsidRPr="00000000" w14:paraId="0000022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90. Select the most appropriate option as the correct figure of speech after reading the following line.</w:t>
        <w:br w:type="textWrapping"/>
        <w:t xml:space="preserve"> "His tender heir might bear his memory"</w:t>
      </w:r>
    </w:p>
    <w:tbl>
      <w:tblPr>
        <w:tblStyle w:val="Table10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Alliteration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Apostrophe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Consonance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Assonance</w:t>
            </w:r>
          </w:p>
        </w:tc>
      </w:tr>
    </w:tbl>
    <w:p w:rsidR="00000000" w:rsidDel="00000000" w:rsidP="00000000" w:rsidRDefault="00000000" w:rsidRPr="00000000" w14:paraId="0000023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91. Fill in the blank by selecting the most appropriate option to complete the sentence.</w:t>
        <w:br w:type="textWrapping"/>
        <w:t xml:space="preserve"> _______ by a dust storm, they fell into disorder.</w:t>
      </w:r>
    </w:p>
    <w:tbl>
      <w:tblPr>
        <w:tblStyle w:val="Table10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Driven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Blinded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Deceived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Tattered</w:t>
            </w:r>
          </w:p>
        </w:tc>
      </w:tr>
    </w:tbl>
    <w:p w:rsidR="00000000" w:rsidDel="00000000" w:rsidP="00000000" w:rsidRDefault="00000000" w:rsidRPr="00000000" w14:paraId="0000023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92. When one line of a poem runs into the next with no punctuation to slow the reading, what is it called?</w:t>
      </w:r>
    </w:p>
    <w:tbl>
      <w:tblPr>
        <w:tblStyle w:val="Table10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Enjambment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Chiasmus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Scansion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Caesura</w:t>
            </w:r>
          </w:p>
        </w:tc>
      </w:tr>
    </w:tbl>
    <w:p w:rsidR="00000000" w:rsidDel="00000000" w:rsidP="00000000" w:rsidRDefault="00000000" w:rsidRPr="00000000" w14:paraId="0000023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93. Graham Greene's first novel, "The Man Within" was published in which year ?</w:t>
      </w:r>
    </w:p>
    <w:tbl>
      <w:tblPr>
        <w:tblStyle w:val="Table10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1930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1932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1931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1929</w:t>
            </w:r>
          </w:p>
        </w:tc>
      </w:tr>
    </w:tbl>
    <w:p w:rsidR="00000000" w:rsidDel="00000000" w:rsidP="00000000" w:rsidRDefault="00000000" w:rsidRPr="00000000" w14:paraId="0000024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94. What is the name of the group of poets of the 19th century consisting of H. W. Longfellow, William Bryant and James Russell Lowell?</w:t>
      </w:r>
    </w:p>
    <w:tbl>
      <w:tblPr>
        <w:tblStyle w:val="Table10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The Cockney School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The Satanic School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The Pastoral School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The Fireside School</w:t>
            </w:r>
          </w:p>
        </w:tc>
      </w:tr>
    </w:tbl>
    <w:p w:rsidR="00000000" w:rsidDel="00000000" w:rsidP="00000000" w:rsidRDefault="00000000" w:rsidRPr="00000000" w14:paraId="0000024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95. Select the most appropriate option by choosing the correct word to fill in the blank and complete the sentence.</w:t>
        <w:br w:type="textWrapping"/>
        <w:t xml:space="preserve"> Such a step would be _______ to your interests in the litigation proceedings.</w:t>
      </w:r>
    </w:p>
    <w:tbl>
      <w:tblPr>
        <w:tblStyle w:val="Table10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neglectful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prejudicial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partiality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perusal</w:t>
            </w:r>
          </w:p>
        </w:tc>
      </w:tr>
    </w:tbl>
    <w:p w:rsidR="00000000" w:rsidDel="00000000" w:rsidP="00000000" w:rsidRDefault="00000000" w:rsidRPr="00000000" w14:paraId="0000024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96. What is the name of the novel/book written by Charles Dickens after his visit to the United States ?</w:t>
      </w:r>
    </w:p>
    <w:tbl>
      <w:tblPr>
        <w:tblStyle w:val="Table10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Martin Chuzzlewit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American Notes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 Tale of Two Cities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Great Expectations</w:t>
            </w:r>
          </w:p>
        </w:tc>
      </w:tr>
    </w:tbl>
    <w:p w:rsidR="00000000" w:rsidDel="00000000" w:rsidP="00000000" w:rsidRDefault="00000000" w:rsidRPr="00000000" w14:paraId="0000025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97. Find the error in the sentence and choose the most appropriate option.</w:t>
        <w:br w:type="textWrapping"/>
        <w:t xml:space="preserve"> You have succeeded way beyond what were expected of you.</w:t>
      </w:r>
    </w:p>
    <w:tbl>
      <w:tblPr>
        <w:tblStyle w:val="Table10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succeeded way beyond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expected of you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what were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You have</w:t>
            </w:r>
          </w:p>
        </w:tc>
      </w:tr>
    </w:tbl>
    <w:p w:rsidR="00000000" w:rsidDel="00000000" w:rsidP="00000000" w:rsidRDefault="00000000" w:rsidRPr="00000000" w14:paraId="0000025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98. Select the most appropriate option by choosing the correctly spelt word.</w:t>
      </w:r>
    </w:p>
    <w:tbl>
      <w:tblPr>
        <w:tblStyle w:val="Table10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Camoflague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Camouflage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Camoflage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Camouflague</w:t>
            </w:r>
          </w:p>
        </w:tc>
      </w:tr>
    </w:tbl>
    <w:p w:rsidR="00000000" w:rsidDel="00000000" w:rsidP="00000000" w:rsidRDefault="00000000" w:rsidRPr="00000000" w14:paraId="0000025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99. Find the error in the sentence and select the appropriate option.</w:t>
        <w:br w:type="textWrapping"/>
        <w:t xml:space="preserve"> Suppose if you won the prize what would you do with it?</w:t>
      </w:r>
    </w:p>
    <w:tbl>
      <w:tblPr>
        <w:tblStyle w:val="Table10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won the prize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do with it?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what would you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Suppose if you</w:t>
            </w:r>
          </w:p>
        </w:tc>
      </w:tr>
    </w:tbl>
    <w:p w:rsidR="00000000" w:rsidDel="00000000" w:rsidP="00000000" w:rsidRDefault="00000000" w:rsidRPr="00000000" w14:paraId="0000025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100. Who among the following believed that rhyme is not an integral part of poetry ?</w:t>
      </w:r>
    </w:p>
    <w:tbl>
      <w:tblPr>
        <w:tblStyle w:val="Table1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Horace and Sir Philip Sidney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Aristotle and Horace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Horace and Samuel Daniel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Sir Philip Sidney and Samuel Daniel</w:t>
            </w:r>
          </w:p>
        </w:tc>
      </w:tr>
    </w:tbl>
    <w:p w:rsidR="00000000" w:rsidDel="00000000" w:rsidP="00000000" w:rsidRDefault="00000000" w:rsidRPr="00000000" w14:paraId="0000026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101. Choose the most appropriate word which is correctly spelt from the options given below.</w:t>
      </w:r>
    </w:p>
    <w:tbl>
      <w:tblPr>
        <w:tblStyle w:val="Table1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Sequiters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Curriculum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Colloquiall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Ellepses</w:t>
            </w:r>
          </w:p>
        </w:tc>
      </w:tr>
    </w:tbl>
    <w:p w:rsidR="00000000" w:rsidDel="00000000" w:rsidP="00000000" w:rsidRDefault="00000000" w:rsidRPr="00000000" w14:paraId="0000026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102. Who coined the term, 'poetic justice' for designating the idea that the good are rewarded and the evil is punished?</w:t>
      </w:r>
    </w:p>
    <w:tbl>
      <w:tblPr>
        <w:tblStyle w:val="Table1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Thomas Rymer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Homer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Ben Jonson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Aristotle</w:t>
            </w:r>
          </w:p>
        </w:tc>
      </w:tr>
    </w:tbl>
    <w:p w:rsidR="00000000" w:rsidDel="00000000" w:rsidP="00000000" w:rsidRDefault="00000000" w:rsidRPr="00000000" w14:paraId="0000026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103. In William Blake's poem, 'A Poison Tree', the speaker's repressed feelings of anger grow and become</w:t>
      </w:r>
    </w:p>
    <w:tbl>
      <w:tblPr>
        <w:tblStyle w:val="Table1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An Apple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 Guava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 Mango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An Orange</w:t>
            </w:r>
          </w:p>
        </w:tc>
      </w:tr>
    </w:tbl>
    <w:p w:rsidR="00000000" w:rsidDel="00000000" w:rsidP="00000000" w:rsidRDefault="00000000" w:rsidRPr="00000000" w14:paraId="0000027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104. The three main figures of the Lakes' School were</w:t>
      </w:r>
    </w:p>
    <w:tbl>
      <w:tblPr>
        <w:tblStyle w:val="Table1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Robert Southey, Iris Murdoch and S. T. Coleridge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William Wordsworth, S. T. Coleridge and Robert Southey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H. W. Longfellow, Robert Southey and S. T. Coleridge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William Wordsworth, Ted Hughes and Robert Southey</w:t>
            </w:r>
          </w:p>
        </w:tc>
      </w:tr>
    </w:tbl>
    <w:p w:rsidR="00000000" w:rsidDel="00000000" w:rsidP="00000000" w:rsidRDefault="00000000" w:rsidRPr="00000000" w14:paraId="0000027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105. In which work has the character spoken the following line ?</w:t>
        <w:br w:type="textWrapping"/>
        <w:t xml:space="preserve"> "The life of a normally constituted idea is generally about seventeen or eighteen years, at the most twenty."</w:t>
      </w:r>
    </w:p>
    <w:tbl>
      <w:tblPr>
        <w:tblStyle w:val="Table1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Dr. Thomas Stockman in 'An Enemy of the People'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Winston Smith in '1984'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Bathsheba in 'Far From the Madding Crowd'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Emma in 'Jane Austen'</w:t>
            </w:r>
          </w:p>
        </w:tc>
      </w:tr>
    </w:tbl>
    <w:p w:rsidR="00000000" w:rsidDel="00000000" w:rsidP="00000000" w:rsidRDefault="00000000" w:rsidRPr="00000000" w14:paraId="0000027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106. Mikhail Bakhtin proposed his widely cited concept of the 'carnivalesque' in his book</w:t>
      </w:r>
    </w:p>
    <w:tbl>
      <w:tblPr>
        <w:tblStyle w:val="Table1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The Dialogic Imagination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Towards a Philosophy of the Act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Rabelais and His World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Problems of Dostoevsky's Poetics</w:t>
            </w:r>
          </w:p>
        </w:tc>
      </w:tr>
    </w:tbl>
    <w:p w:rsidR="00000000" w:rsidDel="00000000" w:rsidP="00000000" w:rsidRDefault="00000000" w:rsidRPr="00000000" w14:paraId="0000028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107. Fill in the blanks with the most appropriate choice and complete the sentence.</w:t>
        <w:br w:type="textWrapping"/>
        <w:t xml:space="preserve"> There _______ to be a building there when I _______ there twenty years _______.</w:t>
      </w:r>
    </w:p>
    <w:tbl>
      <w:tblPr>
        <w:tblStyle w:val="Table1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used, lived, back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had, lived, back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used, lived, ago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ought, lived, ago</w:t>
            </w:r>
          </w:p>
        </w:tc>
      </w:tr>
    </w:tbl>
    <w:p w:rsidR="00000000" w:rsidDel="00000000" w:rsidP="00000000" w:rsidRDefault="00000000" w:rsidRPr="00000000" w14:paraId="0000028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108. Select the appropriate option that reflects the correct transformation of the below mentioned sentence from direct to indirect.</w:t>
        <w:br w:type="textWrapping"/>
        <w:t xml:space="preserve"> Sushila said to me, 'What are you eating?'</w:t>
      </w:r>
    </w:p>
    <w:tbl>
      <w:tblPr>
        <w:tblStyle w:val="Table1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Sushila enquired as to what was I eating.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Sushila asked me what I were eating.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Sushila asked me what I was eating.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Sushila enquired me what I was eating.</w:t>
            </w:r>
          </w:p>
        </w:tc>
      </w:tr>
    </w:tbl>
    <w:p w:rsidR="00000000" w:rsidDel="00000000" w:rsidP="00000000" w:rsidRDefault="00000000" w:rsidRPr="00000000" w14:paraId="0000028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109. What is the name of the first aboriginal play written by an aboriginal Australian for the theatres?</w:t>
      </w:r>
    </w:p>
    <w:tbl>
      <w:tblPr>
        <w:tblStyle w:val="Table1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'Too Much Lip' by Melissa Lucashenko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'The Seventeenth Doll' by Ray Lawler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'Benang' by Kim Scott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'The Cherry Pickers' by Kevin Gilbert</w:t>
            </w:r>
          </w:p>
        </w:tc>
      </w:tr>
    </w:tbl>
    <w:p w:rsidR="00000000" w:rsidDel="00000000" w:rsidP="00000000" w:rsidRDefault="00000000" w:rsidRPr="00000000" w14:paraId="0000029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110. Match the novels in List - I with their authors in List - II.</w:t>
      </w:r>
    </w:p>
    <w:tbl>
      <w:tblPr>
        <w:tblStyle w:val="Table1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 (Novels)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II (Authors)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a. The Vegetarian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I. Mo Yan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b. White Noise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II. Han Kang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c. Red Sorghum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III. Don DeLillo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d. Orbital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IV. Samantha Harvey</w:t>
            </w:r>
          </w:p>
        </w:tc>
      </w:tr>
    </w:tbl>
    <w:p w:rsidR="00000000" w:rsidDel="00000000" w:rsidP="00000000" w:rsidRDefault="00000000" w:rsidRPr="00000000" w14:paraId="0000029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Options :</w:t>
      </w:r>
    </w:p>
    <w:tbl>
      <w:tblPr>
        <w:tblStyle w:val="Table1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a-III, b-IV, c-II, d-I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a-IV, b-I, c-III, d-II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a-II, b-III, c-I, d-IV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a-I, b-II, c-IV, d-III</w:t>
            </w:r>
          </w:p>
        </w:tc>
      </w:tr>
    </w:tbl>
    <w:p w:rsidR="00000000" w:rsidDel="00000000" w:rsidP="00000000" w:rsidRDefault="00000000" w:rsidRPr="00000000" w14:paraId="000002A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111. Who is the author of 'Sonnets From the Portuguese' published in the year 1850?</w:t>
      </w:r>
    </w:p>
    <w:tbl>
      <w:tblPr>
        <w:tblStyle w:val="Table1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Elizabeth Barrett Browning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Robert Browning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Fernando Pessoa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Siegfried L. Sassoon</w:t>
            </w:r>
          </w:p>
        </w:tc>
      </w:tr>
    </w:tbl>
    <w:p w:rsidR="00000000" w:rsidDel="00000000" w:rsidP="00000000" w:rsidRDefault="00000000" w:rsidRPr="00000000" w14:paraId="000002A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112. Choose the most appropriate word which is correctly spelt from the options given below.</w:t>
      </w:r>
    </w:p>
    <w:tbl>
      <w:tblPr>
        <w:tblStyle w:val="Table1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Humourous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Inaugarated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Unllabeled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Pamphleteers</w:t>
            </w:r>
          </w:p>
        </w:tc>
      </w:tr>
    </w:tbl>
    <w:p w:rsidR="00000000" w:rsidDel="00000000" w:rsidP="00000000" w:rsidRDefault="00000000" w:rsidRPr="00000000" w14:paraId="000002A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113. Othello was a Moorish general of Venetian army charged with the generalship of the city of Venice on the eve of war with</w:t>
      </w:r>
    </w:p>
    <w:tbl>
      <w:tblPr>
        <w:tblStyle w:val="Table1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The Spanish Conquistadors over the Island of Rome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The Venetian Cypriots over the Island of Cyprus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The Cypriots over the Island of Rome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The Ottoman Turks over the Island of Cyprus</w:t>
            </w:r>
          </w:p>
        </w:tc>
      </w:tr>
    </w:tbl>
    <w:p w:rsidR="00000000" w:rsidDel="00000000" w:rsidP="00000000" w:rsidRDefault="00000000" w:rsidRPr="00000000" w14:paraId="000002B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114. Find the error in the sentence and select the appropriate option.</w:t>
        <w:br w:type="textWrapping"/>
        <w:t xml:space="preserve"> Whom do you believe him to be?</w:t>
      </w:r>
    </w:p>
    <w:tbl>
      <w:tblPr>
        <w:tblStyle w:val="Table1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do you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to be?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believe him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Whom</w:t>
            </w:r>
          </w:p>
        </w:tc>
      </w:tr>
    </w:tbl>
    <w:p w:rsidR="00000000" w:rsidDel="00000000" w:rsidP="00000000" w:rsidRDefault="00000000" w:rsidRPr="00000000" w14:paraId="000002B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115. Fill in the blanks with the most appropriate option and complete the sentence.</w:t>
        <w:br w:type="textWrapping"/>
        <w:t xml:space="preserve"> _______ I write to him that living in such crowded conditions _______ be difficult?</w:t>
      </w:r>
    </w:p>
    <w:tbl>
      <w:tblPr>
        <w:tblStyle w:val="Table12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Dared, ought 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Need, must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Need, will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Must, will</w:t>
            </w:r>
          </w:p>
        </w:tc>
      </w:tr>
    </w:tbl>
    <w:p w:rsidR="00000000" w:rsidDel="00000000" w:rsidP="00000000" w:rsidRDefault="00000000" w:rsidRPr="00000000" w14:paraId="000002B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116. What is the name of the angel in Milton's 'Paradise Lost' who owed her allegiance to the Satan but leaves his company to return to God?</w:t>
      </w:r>
    </w:p>
    <w:tbl>
      <w:tblPr>
        <w:tblStyle w:val="Table12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Raphael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Gabriel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Michael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Abdiel</w:t>
            </w:r>
          </w:p>
        </w:tc>
      </w:tr>
    </w:tbl>
    <w:p w:rsidR="00000000" w:rsidDel="00000000" w:rsidP="00000000" w:rsidRDefault="00000000" w:rsidRPr="00000000" w14:paraId="000002B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117. Which of the following critical journals became strongly associated with 'New Criticism'?</w:t>
        <w:br w:type="textWrapping"/>
        <w:t xml:space="preserve"> I. Southern Review</w:t>
        <w:br w:type="textWrapping"/>
        <w:t xml:space="preserve"> II. The Review</w:t>
        <w:br w:type="textWrapping"/>
        <w:t xml:space="preserve"> III. Spectator</w:t>
        <w:br w:type="textWrapping"/>
        <w:t xml:space="preserve"> IV. Kenyon Review</w:t>
        <w:br w:type="textWrapping"/>
        <w:t xml:space="preserve"> Choose the most appropriate answer from the options given below :</w:t>
      </w:r>
    </w:p>
    <w:tbl>
      <w:tblPr>
        <w:tblStyle w:val="Table12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II and IV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I and IV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II and III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I and II</w:t>
            </w:r>
          </w:p>
        </w:tc>
      </w:tr>
    </w:tbl>
    <w:p w:rsidR="00000000" w:rsidDel="00000000" w:rsidP="00000000" w:rsidRDefault="00000000" w:rsidRPr="00000000" w14:paraId="000002C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118. What is the term that refers to "a set of social rules that govern the speaker's particular usage of a language for study of how context contributes to meaning"?</w:t>
      </w:r>
    </w:p>
    <w:tbl>
      <w:tblPr>
        <w:tblStyle w:val="Table12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Pragmatics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Semantics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Phonology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Morphology</w:t>
            </w:r>
          </w:p>
        </w:tc>
      </w:tr>
    </w:tbl>
    <w:p w:rsidR="00000000" w:rsidDel="00000000" w:rsidP="00000000" w:rsidRDefault="00000000" w:rsidRPr="00000000" w14:paraId="000002C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119. Select the most appropriate option by choosing the correct words to fill in the blanks and complete the sentence.</w:t>
        <w:br w:type="textWrapping"/>
        <w:t xml:space="preserve"> We eat _______ that we _______ live.</w:t>
      </w:r>
    </w:p>
    <w:tbl>
      <w:tblPr>
        <w:tblStyle w:val="Table13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for, could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for, may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so, may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as, may</w:t>
            </w:r>
          </w:p>
        </w:tc>
      </w:tr>
    </w:tbl>
    <w:p w:rsidR="00000000" w:rsidDel="00000000" w:rsidP="00000000" w:rsidRDefault="00000000" w:rsidRPr="00000000" w14:paraId="000002C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120. Who is the author of the first book written by an Indian in English ('The Travels of Dean Mahomet', 1794)?</w:t>
      </w:r>
    </w:p>
    <w:tbl>
      <w:tblPr>
        <w:tblStyle w:val="Table13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'Rajmohan's Wife' by Bankim Chandra Chattopadhyaya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'The Travels of Dean Mahomet' by Sheikh Dean Mahomed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'Kamala: The Story of a Hindu Life' by Krupabai Satthianandhan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'The History of a Bengali Raiyat' by Lal Behari Dey</w:t>
            </w:r>
          </w:p>
        </w:tc>
      </w:tr>
    </w:tbl>
    <w:p w:rsidR="00000000" w:rsidDel="00000000" w:rsidP="00000000" w:rsidRDefault="00000000" w:rsidRPr="00000000" w14:paraId="000002D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121. Fill in the blanks to complete the sentences given in List - I by choosing the appropriate question tags given in List - II.</w:t>
      </w:r>
    </w:p>
    <w:tbl>
      <w:tblPr>
        <w:tblStyle w:val="Table13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 (Sentences)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II (Question Tags)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a. She can sing well, _______?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I. isn't it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b. Neelam broke the glass, _______?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II. didn't she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c. It is cold, _______?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III. can she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d. Rita can't swim, _______?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IV. can't she</w:t>
            </w:r>
          </w:p>
        </w:tc>
      </w:tr>
    </w:tbl>
    <w:p w:rsidR="00000000" w:rsidDel="00000000" w:rsidP="00000000" w:rsidRDefault="00000000" w:rsidRPr="00000000" w14:paraId="000002D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Options :</w:t>
      </w:r>
    </w:p>
    <w:tbl>
      <w:tblPr>
        <w:tblStyle w:val="Table13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a-IV, b-II, c-I, d-III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a-III, b-IV, c-I, d-II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a-I, b-II, c-IV, d-III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a-I, b-II, c-III, d-IV</w:t>
            </w:r>
          </w:p>
        </w:tc>
      </w:tr>
    </w:tbl>
    <w:p w:rsidR="00000000" w:rsidDel="00000000" w:rsidP="00000000" w:rsidRDefault="00000000" w:rsidRPr="00000000" w14:paraId="000002E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122. Select the most appropriate option by choosing the correct preposition to fill in the blank and complete the sentence.</w:t>
        <w:br w:type="textWrapping"/>
        <w:t xml:space="preserve"> Devanshu acted _______ her advice.</w:t>
      </w:r>
    </w:p>
    <w:tbl>
      <w:tblPr>
        <w:tblStyle w:val="Table13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in respect with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upon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according 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with</w:t>
            </w:r>
          </w:p>
        </w:tc>
      </w:tr>
    </w:tbl>
    <w:p w:rsidR="00000000" w:rsidDel="00000000" w:rsidP="00000000" w:rsidRDefault="00000000" w:rsidRPr="00000000" w14:paraId="000002E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123. Match the poems in List - I with their poets in List - II.</w:t>
      </w:r>
    </w:p>
    <w:tbl>
      <w:tblPr>
        <w:tblStyle w:val="Table13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 (Poems)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List - II (Poets)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a. Konark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I. Jayanta Mahapatra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b. Jejuri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II. Arun Kolatkar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c. Rough Passage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III. R. Parthasarathy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d. Dwelling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IV. Adil Jussawalla</w:t>
            </w:r>
          </w:p>
        </w:tc>
      </w:tr>
    </w:tbl>
    <w:p w:rsidR="00000000" w:rsidDel="00000000" w:rsidP="00000000" w:rsidRDefault="00000000" w:rsidRPr="00000000" w14:paraId="000002F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Options :</w:t>
      </w:r>
    </w:p>
    <w:tbl>
      <w:tblPr>
        <w:tblStyle w:val="Table13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a-I, b-II, c-III, d-IV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a-II, b-I, c-IV, d-III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a-III, b-IV, c-I, d-II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a-IV, b-III, c-II, d-I</w:t>
            </w:r>
          </w:p>
        </w:tc>
      </w:tr>
    </w:tbl>
    <w:p w:rsidR="00000000" w:rsidDel="00000000" w:rsidP="00000000" w:rsidRDefault="00000000" w:rsidRPr="00000000" w14:paraId="000002F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124. "Where there is leisure for fiction, there is little grief". Samuel Johnson criticised which famous work with this line ?</w:t>
      </w:r>
    </w:p>
    <w:tbl>
      <w:tblPr>
        <w:tblStyle w:val="Table13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P. B. Shelley's 'Adonais'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John Dryden's 'A Song for St. Cecilia's Day'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Thomas Gray's 'Elegy Written on a Country Churchyard'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John Milton's 'Lycidas'</w:t>
            </w:r>
          </w:p>
        </w:tc>
      </w:tr>
    </w:tbl>
    <w:p w:rsidR="00000000" w:rsidDel="00000000" w:rsidP="00000000" w:rsidRDefault="00000000" w:rsidRPr="00000000" w14:paraId="000002F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125. Find the error in the sentence and select the most appropriate option given below.</w:t>
        <w:br w:type="textWrapping"/>
        <w:t xml:space="preserve"> The boy which won the first prize is the son of Mr. Joshi.</w:t>
      </w:r>
    </w:p>
    <w:tbl>
      <w:tblPr>
        <w:tblStyle w:val="Table13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won the first prize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son of Mr. Joshi</w:t>
            </w:r>
          </w:p>
        </w:tc>
      </w:tr>
      <w:tr>
        <w:trPr>
          <w:cantSplit w:val="0"/>
          <w:trHeight w:val="259.4775390624999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is the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The boy which</w:t>
            </w:r>
          </w:p>
        </w:tc>
      </w:tr>
    </w:tbl>
    <w:p w:rsidR="00000000" w:rsidDel="00000000" w:rsidP="00000000" w:rsidRDefault="00000000" w:rsidRPr="00000000" w14:paraId="00000302">
      <w:pPr>
        <w:spacing w:after="20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03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04">
    <w:pPr>
      <w:rPr/>
    </w:pPr>
    <w:r w:rsidDel="00000000" w:rsidR="00000000" w:rsidRPr="00000000">
      <w:rPr/>
      <w:pict>
        <v:shape id="PowerPlusWaterMarkObject1" style="position:absolute;width:446.37403106689453pt;height:84.0pt;rotation:315;z-index:-503316481;mso-position-horizontal-relative:margin;mso-position-horizontal:center;mso-position-vertical-relative:margin;mso-position-vertical:center;" fillcolor="#ead1dc" stroked="f" type="#_x0000_t136">
          <v:fill angle="0" opacity="65536f"/>
          <v:textpath fitshape="t" string="EXAM PATRA" style="font-family:&amp;quot;Tiro Devanagari Hindi&amp;quot;;font-size:70.0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  <w:style w:type="table" w:styleId="Table16">
    <w:basedOn w:val="TableNormal"/>
    <w:tblPr>
      <w:tblStyleRowBandSize w:val="1"/>
      <w:tblStyleColBandSize w:val="1"/>
      <w:tblCellMar/>
    </w:tbl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</w:style>
  <w:style w:type="table" w:styleId="Table19">
    <w:basedOn w:val="TableNormal"/>
    <w:tblPr>
      <w:tblStyleRowBandSize w:val="1"/>
      <w:tblStyleColBandSize w:val="1"/>
      <w:tblCellMar/>
    </w:tblPr>
  </w:style>
  <w:style w:type="table" w:styleId="Table20">
    <w:basedOn w:val="TableNormal"/>
    <w:tblPr>
      <w:tblStyleRowBandSize w:val="1"/>
      <w:tblStyleColBandSize w:val="1"/>
      <w:tblCellMar/>
    </w:tblPr>
  </w:style>
  <w:style w:type="table" w:styleId="Table21">
    <w:basedOn w:val="TableNormal"/>
    <w:tblPr>
      <w:tblStyleRowBandSize w:val="1"/>
      <w:tblStyleColBandSize w:val="1"/>
      <w:tblCellMar/>
    </w:tblPr>
  </w:style>
  <w:style w:type="table" w:styleId="Table22">
    <w:basedOn w:val="TableNormal"/>
    <w:tblPr>
      <w:tblStyleRowBandSize w:val="1"/>
      <w:tblStyleColBandSize w:val="1"/>
      <w:tblCellMar/>
    </w:tblPr>
  </w:style>
  <w:style w:type="table" w:styleId="Table23">
    <w:basedOn w:val="TableNormal"/>
    <w:tblPr>
      <w:tblStyleRowBandSize w:val="1"/>
      <w:tblStyleColBandSize w:val="1"/>
      <w:tblCellMar/>
    </w:tblPr>
  </w:style>
  <w:style w:type="table" w:styleId="Table24">
    <w:basedOn w:val="TableNormal"/>
    <w:tblPr>
      <w:tblStyleRowBandSize w:val="1"/>
      <w:tblStyleColBandSize w:val="1"/>
      <w:tblCellMar/>
    </w:tblPr>
  </w:style>
  <w:style w:type="table" w:styleId="Table25">
    <w:basedOn w:val="TableNormal"/>
    <w:tblPr>
      <w:tblStyleRowBandSize w:val="1"/>
      <w:tblStyleColBandSize w:val="1"/>
      <w:tblCellMar/>
    </w:tblPr>
  </w:style>
  <w:style w:type="table" w:styleId="Table26">
    <w:basedOn w:val="TableNormal"/>
    <w:tblPr>
      <w:tblStyleRowBandSize w:val="1"/>
      <w:tblStyleColBandSize w:val="1"/>
      <w:tblCellMar/>
    </w:tblPr>
  </w:style>
  <w:style w:type="table" w:styleId="Table27">
    <w:basedOn w:val="TableNormal"/>
    <w:tblPr>
      <w:tblStyleRowBandSize w:val="1"/>
      <w:tblStyleColBandSize w:val="1"/>
      <w:tblCellMar/>
    </w:tblPr>
  </w:style>
  <w:style w:type="table" w:styleId="Table28">
    <w:basedOn w:val="TableNormal"/>
    <w:tblPr>
      <w:tblStyleRowBandSize w:val="1"/>
      <w:tblStyleColBandSize w:val="1"/>
      <w:tblCellMar/>
    </w:tblPr>
  </w:style>
  <w:style w:type="table" w:styleId="Table29">
    <w:basedOn w:val="TableNormal"/>
    <w:tblPr>
      <w:tblStyleRowBandSize w:val="1"/>
      <w:tblStyleColBandSize w:val="1"/>
      <w:tblCellMar/>
    </w:tblPr>
  </w:style>
  <w:style w:type="table" w:styleId="Table30">
    <w:basedOn w:val="TableNormal"/>
    <w:tblPr>
      <w:tblStyleRowBandSize w:val="1"/>
      <w:tblStyleColBandSize w:val="1"/>
      <w:tblCellMar/>
    </w:tblPr>
  </w:style>
  <w:style w:type="table" w:styleId="Table31">
    <w:basedOn w:val="TableNormal"/>
    <w:tblPr>
      <w:tblStyleRowBandSize w:val="1"/>
      <w:tblStyleColBandSize w:val="1"/>
      <w:tblCellMar/>
    </w:tblPr>
  </w:style>
  <w:style w:type="table" w:styleId="Table32">
    <w:basedOn w:val="TableNormal"/>
    <w:tblPr>
      <w:tblStyleRowBandSize w:val="1"/>
      <w:tblStyleColBandSize w:val="1"/>
      <w:tblCellMar/>
    </w:tblPr>
  </w:style>
  <w:style w:type="table" w:styleId="Table33">
    <w:basedOn w:val="TableNormal"/>
    <w:tblPr>
      <w:tblStyleRowBandSize w:val="1"/>
      <w:tblStyleColBandSize w:val="1"/>
      <w:tblCellMar/>
    </w:tblPr>
  </w:style>
  <w:style w:type="table" w:styleId="Table34">
    <w:basedOn w:val="TableNormal"/>
    <w:tblPr>
      <w:tblStyleRowBandSize w:val="1"/>
      <w:tblStyleColBandSize w:val="1"/>
      <w:tblCellMar/>
    </w:tblPr>
  </w:style>
  <w:style w:type="table" w:styleId="Table35">
    <w:basedOn w:val="TableNormal"/>
    <w:tblPr>
      <w:tblStyleRowBandSize w:val="1"/>
      <w:tblStyleColBandSize w:val="1"/>
      <w:tblCellMar/>
    </w:tblPr>
  </w:style>
  <w:style w:type="table" w:styleId="Table36">
    <w:basedOn w:val="TableNormal"/>
    <w:tblPr>
      <w:tblStyleRowBandSize w:val="1"/>
      <w:tblStyleColBandSize w:val="1"/>
      <w:tblCellMar/>
    </w:tblPr>
  </w:style>
  <w:style w:type="table" w:styleId="Table37">
    <w:basedOn w:val="TableNormal"/>
    <w:tblPr>
      <w:tblStyleRowBandSize w:val="1"/>
      <w:tblStyleColBandSize w:val="1"/>
      <w:tblCellMar/>
    </w:tblPr>
  </w:style>
  <w:style w:type="table" w:styleId="Table38">
    <w:basedOn w:val="TableNormal"/>
    <w:tblPr>
      <w:tblStyleRowBandSize w:val="1"/>
      <w:tblStyleColBandSize w:val="1"/>
      <w:tblCellMar/>
    </w:tblPr>
  </w:style>
  <w:style w:type="table" w:styleId="Table39">
    <w:basedOn w:val="TableNormal"/>
    <w:tblPr>
      <w:tblStyleRowBandSize w:val="1"/>
      <w:tblStyleColBandSize w:val="1"/>
      <w:tblCellMar/>
    </w:tblPr>
  </w:style>
  <w:style w:type="table" w:styleId="Table40">
    <w:basedOn w:val="TableNormal"/>
    <w:tblPr>
      <w:tblStyleRowBandSize w:val="1"/>
      <w:tblStyleColBandSize w:val="1"/>
      <w:tblCellMar/>
    </w:tblPr>
  </w:style>
  <w:style w:type="table" w:styleId="Table41">
    <w:basedOn w:val="TableNormal"/>
    <w:tblPr>
      <w:tblStyleRowBandSize w:val="1"/>
      <w:tblStyleColBandSize w:val="1"/>
      <w:tblCellMar/>
    </w:tblPr>
  </w:style>
  <w:style w:type="table" w:styleId="Table42">
    <w:basedOn w:val="TableNormal"/>
    <w:tblPr>
      <w:tblStyleRowBandSize w:val="1"/>
      <w:tblStyleColBandSize w:val="1"/>
      <w:tblCellMar/>
    </w:tblPr>
  </w:style>
  <w:style w:type="table" w:styleId="Table43">
    <w:basedOn w:val="TableNormal"/>
    <w:tblPr>
      <w:tblStyleRowBandSize w:val="1"/>
      <w:tblStyleColBandSize w:val="1"/>
      <w:tblCellMar/>
    </w:tblPr>
  </w:style>
  <w:style w:type="table" w:styleId="Table44">
    <w:basedOn w:val="TableNormal"/>
    <w:tblPr>
      <w:tblStyleRowBandSize w:val="1"/>
      <w:tblStyleColBandSize w:val="1"/>
      <w:tblCellMar/>
    </w:tblPr>
  </w:style>
  <w:style w:type="table" w:styleId="Table45">
    <w:basedOn w:val="TableNormal"/>
    <w:tblPr>
      <w:tblStyleRowBandSize w:val="1"/>
      <w:tblStyleColBandSize w:val="1"/>
      <w:tblCellMar/>
    </w:tblPr>
  </w:style>
  <w:style w:type="table" w:styleId="Table46">
    <w:basedOn w:val="TableNormal"/>
    <w:tblPr>
      <w:tblStyleRowBandSize w:val="1"/>
      <w:tblStyleColBandSize w:val="1"/>
      <w:tblCellMar/>
    </w:tblPr>
  </w:style>
  <w:style w:type="table" w:styleId="Table47">
    <w:basedOn w:val="TableNormal"/>
    <w:tblPr>
      <w:tblStyleRowBandSize w:val="1"/>
      <w:tblStyleColBandSize w:val="1"/>
      <w:tblCellMar/>
    </w:tblPr>
  </w:style>
  <w:style w:type="table" w:styleId="Table48">
    <w:basedOn w:val="TableNormal"/>
    <w:tblPr>
      <w:tblStyleRowBandSize w:val="1"/>
      <w:tblStyleColBandSize w:val="1"/>
      <w:tblCellMar/>
    </w:tblPr>
  </w:style>
  <w:style w:type="table" w:styleId="Table49">
    <w:basedOn w:val="TableNormal"/>
    <w:tblPr>
      <w:tblStyleRowBandSize w:val="1"/>
      <w:tblStyleColBandSize w:val="1"/>
      <w:tblCellMar/>
    </w:tblPr>
  </w:style>
  <w:style w:type="table" w:styleId="Table50">
    <w:basedOn w:val="TableNormal"/>
    <w:tblPr>
      <w:tblStyleRowBandSize w:val="1"/>
      <w:tblStyleColBandSize w:val="1"/>
      <w:tblCellMar/>
    </w:tblPr>
  </w:style>
  <w:style w:type="table" w:styleId="Table51">
    <w:basedOn w:val="TableNormal"/>
    <w:tblPr>
      <w:tblStyleRowBandSize w:val="1"/>
      <w:tblStyleColBandSize w:val="1"/>
      <w:tblCellMar/>
    </w:tblPr>
  </w:style>
  <w:style w:type="table" w:styleId="Table52">
    <w:basedOn w:val="TableNormal"/>
    <w:tblPr>
      <w:tblStyleRowBandSize w:val="1"/>
      <w:tblStyleColBandSize w:val="1"/>
      <w:tblCellMar/>
    </w:tblPr>
  </w:style>
  <w:style w:type="table" w:styleId="Table53">
    <w:basedOn w:val="TableNormal"/>
    <w:tblPr>
      <w:tblStyleRowBandSize w:val="1"/>
      <w:tblStyleColBandSize w:val="1"/>
      <w:tblCellMar/>
    </w:tblPr>
  </w:style>
  <w:style w:type="table" w:styleId="Table54">
    <w:basedOn w:val="TableNormal"/>
    <w:tblPr>
      <w:tblStyleRowBandSize w:val="1"/>
      <w:tblStyleColBandSize w:val="1"/>
      <w:tblCellMar/>
    </w:tblPr>
  </w:style>
  <w:style w:type="table" w:styleId="Table55">
    <w:basedOn w:val="TableNormal"/>
    <w:tblPr>
      <w:tblStyleRowBandSize w:val="1"/>
      <w:tblStyleColBandSize w:val="1"/>
      <w:tblCellMar/>
    </w:tblPr>
  </w:style>
  <w:style w:type="table" w:styleId="Table56">
    <w:basedOn w:val="TableNormal"/>
    <w:tblPr>
      <w:tblStyleRowBandSize w:val="1"/>
      <w:tblStyleColBandSize w:val="1"/>
      <w:tblCellMar/>
    </w:tblPr>
  </w:style>
  <w:style w:type="table" w:styleId="Table57">
    <w:basedOn w:val="TableNormal"/>
    <w:tblPr>
      <w:tblStyleRowBandSize w:val="1"/>
      <w:tblStyleColBandSize w:val="1"/>
      <w:tblCellMar/>
    </w:tblPr>
  </w:style>
  <w:style w:type="table" w:styleId="Table58">
    <w:basedOn w:val="TableNormal"/>
    <w:tblPr>
      <w:tblStyleRowBandSize w:val="1"/>
      <w:tblStyleColBandSize w:val="1"/>
      <w:tblCellMar/>
    </w:tblPr>
  </w:style>
  <w:style w:type="table" w:styleId="Table59">
    <w:basedOn w:val="TableNormal"/>
    <w:tblPr>
      <w:tblStyleRowBandSize w:val="1"/>
      <w:tblStyleColBandSize w:val="1"/>
      <w:tblCellMar/>
    </w:tblPr>
  </w:style>
  <w:style w:type="table" w:styleId="Table60">
    <w:basedOn w:val="TableNormal"/>
    <w:tblPr>
      <w:tblStyleRowBandSize w:val="1"/>
      <w:tblStyleColBandSize w:val="1"/>
      <w:tblCellMar/>
    </w:tblPr>
  </w:style>
  <w:style w:type="table" w:styleId="Table61">
    <w:basedOn w:val="TableNormal"/>
    <w:tblPr>
      <w:tblStyleRowBandSize w:val="1"/>
      <w:tblStyleColBandSize w:val="1"/>
      <w:tblCellMar/>
    </w:tblPr>
  </w:style>
  <w:style w:type="table" w:styleId="Table62">
    <w:basedOn w:val="TableNormal"/>
    <w:tblPr>
      <w:tblStyleRowBandSize w:val="1"/>
      <w:tblStyleColBandSize w:val="1"/>
      <w:tblCellMar/>
    </w:tblPr>
  </w:style>
  <w:style w:type="table" w:styleId="Table63">
    <w:basedOn w:val="TableNormal"/>
    <w:tblPr>
      <w:tblStyleRowBandSize w:val="1"/>
      <w:tblStyleColBandSize w:val="1"/>
      <w:tblCellMar/>
    </w:tblPr>
  </w:style>
  <w:style w:type="table" w:styleId="Table64">
    <w:basedOn w:val="TableNormal"/>
    <w:tblPr>
      <w:tblStyleRowBandSize w:val="1"/>
      <w:tblStyleColBandSize w:val="1"/>
      <w:tblCellMar/>
    </w:tblPr>
  </w:style>
  <w:style w:type="table" w:styleId="Table65">
    <w:basedOn w:val="TableNormal"/>
    <w:tblPr>
      <w:tblStyleRowBandSize w:val="1"/>
      <w:tblStyleColBandSize w:val="1"/>
      <w:tblCellMar/>
    </w:tblPr>
  </w:style>
  <w:style w:type="table" w:styleId="Table66">
    <w:basedOn w:val="TableNormal"/>
    <w:tblPr>
      <w:tblStyleRowBandSize w:val="1"/>
      <w:tblStyleColBandSize w:val="1"/>
      <w:tblCellMar/>
    </w:tblPr>
  </w:style>
  <w:style w:type="table" w:styleId="Table67">
    <w:basedOn w:val="TableNormal"/>
    <w:tblPr>
      <w:tblStyleRowBandSize w:val="1"/>
      <w:tblStyleColBandSize w:val="1"/>
      <w:tblCellMar/>
    </w:tblPr>
  </w:style>
  <w:style w:type="table" w:styleId="Table68">
    <w:basedOn w:val="TableNormal"/>
    <w:tblPr>
      <w:tblStyleRowBandSize w:val="1"/>
      <w:tblStyleColBandSize w:val="1"/>
      <w:tblCellMar/>
    </w:tblPr>
  </w:style>
  <w:style w:type="table" w:styleId="Table69">
    <w:basedOn w:val="TableNormal"/>
    <w:tblPr>
      <w:tblStyleRowBandSize w:val="1"/>
      <w:tblStyleColBandSize w:val="1"/>
      <w:tblCellMar/>
    </w:tblPr>
  </w:style>
  <w:style w:type="table" w:styleId="Table70">
    <w:basedOn w:val="TableNormal"/>
    <w:tblPr>
      <w:tblStyleRowBandSize w:val="1"/>
      <w:tblStyleColBandSize w:val="1"/>
      <w:tblCellMar/>
    </w:tblPr>
  </w:style>
  <w:style w:type="table" w:styleId="Table71">
    <w:basedOn w:val="TableNormal"/>
    <w:tblPr>
      <w:tblStyleRowBandSize w:val="1"/>
      <w:tblStyleColBandSize w:val="1"/>
      <w:tblCellMar/>
    </w:tblPr>
  </w:style>
  <w:style w:type="table" w:styleId="Table72">
    <w:basedOn w:val="TableNormal"/>
    <w:tblPr>
      <w:tblStyleRowBandSize w:val="1"/>
      <w:tblStyleColBandSize w:val="1"/>
      <w:tblCellMar/>
    </w:tblPr>
  </w:style>
  <w:style w:type="table" w:styleId="Table73">
    <w:basedOn w:val="TableNormal"/>
    <w:tblPr>
      <w:tblStyleRowBandSize w:val="1"/>
      <w:tblStyleColBandSize w:val="1"/>
      <w:tblCellMar/>
    </w:tblPr>
  </w:style>
  <w:style w:type="table" w:styleId="Table74">
    <w:basedOn w:val="TableNormal"/>
    <w:tblPr>
      <w:tblStyleRowBandSize w:val="1"/>
      <w:tblStyleColBandSize w:val="1"/>
      <w:tblCellMar/>
    </w:tblPr>
  </w:style>
  <w:style w:type="table" w:styleId="Table75">
    <w:basedOn w:val="TableNormal"/>
    <w:tblPr>
      <w:tblStyleRowBandSize w:val="1"/>
      <w:tblStyleColBandSize w:val="1"/>
      <w:tblCellMar/>
    </w:tblPr>
  </w:style>
  <w:style w:type="table" w:styleId="Table76">
    <w:basedOn w:val="TableNormal"/>
    <w:tblPr>
      <w:tblStyleRowBandSize w:val="1"/>
      <w:tblStyleColBandSize w:val="1"/>
      <w:tblCellMar/>
    </w:tblPr>
  </w:style>
  <w:style w:type="table" w:styleId="Table77">
    <w:basedOn w:val="TableNormal"/>
    <w:tblPr>
      <w:tblStyleRowBandSize w:val="1"/>
      <w:tblStyleColBandSize w:val="1"/>
      <w:tblCellMar/>
    </w:tblPr>
  </w:style>
  <w:style w:type="table" w:styleId="Table78">
    <w:basedOn w:val="TableNormal"/>
    <w:tblPr>
      <w:tblStyleRowBandSize w:val="1"/>
      <w:tblStyleColBandSize w:val="1"/>
      <w:tblCellMar/>
    </w:tblPr>
  </w:style>
  <w:style w:type="table" w:styleId="Table79">
    <w:basedOn w:val="TableNormal"/>
    <w:tblPr>
      <w:tblStyleRowBandSize w:val="1"/>
      <w:tblStyleColBandSize w:val="1"/>
      <w:tblCellMar/>
    </w:tblPr>
  </w:style>
  <w:style w:type="table" w:styleId="Table80">
    <w:basedOn w:val="TableNormal"/>
    <w:tblPr>
      <w:tblStyleRowBandSize w:val="1"/>
      <w:tblStyleColBandSize w:val="1"/>
      <w:tblCellMar/>
    </w:tblPr>
  </w:style>
  <w:style w:type="table" w:styleId="Table81">
    <w:basedOn w:val="TableNormal"/>
    <w:tblPr>
      <w:tblStyleRowBandSize w:val="1"/>
      <w:tblStyleColBandSize w:val="1"/>
      <w:tblCellMar/>
    </w:tblPr>
  </w:style>
  <w:style w:type="table" w:styleId="Table82">
    <w:basedOn w:val="TableNormal"/>
    <w:tblPr>
      <w:tblStyleRowBandSize w:val="1"/>
      <w:tblStyleColBandSize w:val="1"/>
      <w:tblCellMar/>
    </w:tblPr>
  </w:style>
  <w:style w:type="table" w:styleId="Table83">
    <w:basedOn w:val="TableNormal"/>
    <w:tblPr>
      <w:tblStyleRowBandSize w:val="1"/>
      <w:tblStyleColBandSize w:val="1"/>
      <w:tblCellMar/>
    </w:tblPr>
  </w:style>
  <w:style w:type="table" w:styleId="Table84">
    <w:basedOn w:val="TableNormal"/>
    <w:tblPr>
      <w:tblStyleRowBandSize w:val="1"/>
      <w:tblStyleColBandSize w:val="1"/>
      <w:tblCellMar/>
    </w:tblPr>
  </w:style>
  <w:style w:type="table" w:styleId="Table85">
    <w:basedOn w:val="TableNormal"/>
    <w:tblPr>
      <w:tblStyleRowBandSize w:val="1"/>
      <w:tblStyleColBandSize w:val="1"/>
      <w:tblCellMar/>
    </w:tblPr>
  </w:style>
  <w:style w:type="table" w:styleId="Table86">
    <w:basedOn w:val="TableNormal"/>
    <w:tblPr>
      <w:tblStyleRowBandSize w:val="1"/>
      <w:tblStyleColBandSize w:val="1"/>
      <w:tblCellMar/>
    </w:tblPr>
  </w:style>
  <w:style w:type="table" w:styleId="Table87">
    <w:basedOn w:val="TableNormal"/>
    <w:tblPr>
      <w:tblStyleRowBandSize w:val="1"/>
      <w:tblStyleColBandSize w:val="1"/>
      <w:tblCellMar/>
    </w:tblPr>
  </w:style>
  <w:style w:type="table" w:styleId="Table88">
    <w:basedOn w:val="TableNormal"/>
    <w:tblPr>
      <w:tblStyleRowBandSize w:val="1"/>
      <w:tblStyleColBandSize w:val="1"/>
      <w:tblCellMar/>
    </w:tblPr>
  </w:style>
  <w:style w:type="table" w:styleId="Table89">
    <w:basedOn w:val="TableNormal"/>
    <w:tblPr>
      <w:tblStyleRowBandSize w:val="1"/>
      <w:tblStyleColBandSize w:val="1"/>
      <w:tblCellMar/>
    </w:tblPr>
  </w:style>
  <w:style w:type="table" w:styleId="Table90">
    <w:basedOn w:val="TableNormal"/>
    <w:tblPr>
      <w:tblStyleRowBandSize w:val="1"/>
      <w:tblStyleColBandSize w:val="1"/>
      <w:tblCellMar/>
    </w:tblPr>
  </w:style>
  <w:style w:type="table" w:styleId="Table91">
    <w:basedOn w:val="TableNormal"/>
    <w:tblPr>
      <w:tblStyleRowBandSize w:val="1"/>
      <w:tblStyleColBandSize w:val="1"/>
      <w:tblCellMar/>
    </w:tblPr>
  </w:style>
  <w:style w:type="table" w:styleId="Table92">
    <w:basedOn w:val="TableNormal"/>
    <w:tblPr>
      <w:tblStyleRowBandSize w:val="1"/>
      <w:tblStyleColBandSize w:val="1"/>
      <w:tblCellMar/>
    </w:tblPr>
  </w:style>
  <w:style w:type="table" w:styleId="Table93">
    <w:basedOn w:val="TableNormal"/>
    <w:tblPr>
      <w:tblStyleRowBandSize w:val="1"/>
      <w:tblStyleColBandSize w:val="1"/>
      <w:tblCellMar/>
    </w:tblPr>
  </w:style>
  <w:style w:type="table" w:styleId="Table94">
    <w:basedOn w:val="TableNormal"/>
    <w:tblPr>
      <w:tblStyleRowBandSize w:val="1"/>
      <w:tblStyleColBandSize w:val="1"/>
      <w:tblCellMar/>
    </w:tblPr>
  </w:style>
  <w:style w:type="table" w:styleId="Table95">
    <w:basedOn w:val="TableNormal"/>
    <w:tblPr>
      <w:tblStyleRowBandSize w:val="1"/>
      <w:tblStyleColBandSize w:val="1"/>
      <w:tblCellMar/>
    </w:tblPr>
  </w:style>
  <w:style w:type="table" w:styleId="Table96">
    <w:basedOn w:val="TableNormal"/>
    <w:tblPr>
      <w:tblStyleRowBandSize w:val="1"/>
      <w:tblStyleColBandSize w:val="1"/>
      <w:tblCellMar/>
    </w:tblPr>
  </w:style>
  <w:style w:type="table" w:styleId="Table97">
    <w:basedOn w:val="TableNormal"/>
    <w:tblPr>
      <w:tblStyleRowBandSize w:val="1"/>
      <w:tblStyleColBandSize w:val="1"/>
      <w:tblCellMar/>
    </w:tblPr>
  </w:style>
  <w:style w:type="table" w:styleId="Table98">
    <w:basedOn w:val="TableNormal"/>
    <w:tblPr>
      <w:tblStyleRowBandSize w:val="1"/>
      <w:tblStyleColBandSize w:val="1"/>
      <w:tblCellMar/>
    </w:tblPr>
  </w:style>
  <w:style w:type="table" w:styleId="Table99">
    <w:basedOn w:val="TableNormal"/>
    <w:tblPr>
      <w:tblStyleRowBandSize w:val="1"/>
      <w:tblStyleColBandSize w:val="1"/>
      <w:tblCellMar/>
    </w:tblPr>
  </w:style>
  <w:style w:type="table" w:styleId="Table100">
    <w:basedOn w:val="TableNormal"/>
    <w:tblPr>
      <w:tblStyleRowBandSize w:val="1"/>
      <w:tblStyleColBandSize w:val="1"/>
      <w:tblCellMar/>
    </w:tblPr>
  </w:style>
  <w:style w:type="table" w:styleId="Table101">
    <w:basedOn w:val="TableNormal"/>
    <w:tblPr>
      <w:tblStyleRowBandSize w:val="1"/>
      <w:tblStyleColBandSize w:val="1"/>
      <w:tblCellMar/>
    </w:tblPr>
  </w:style>
  <w:style w:type="table" w:styleId="Table102">
    <w:basedOn w:val="TableNormal"/>
    <w:tblPr>
      <w:tblStyleRowBandSize w:val="1"/>
      <w:tblStyleColBandSize w:val="1"/>
      <w:tblCellMar/>
    </w:tblPr>
  </w:style>
  <w:style w:type="table" w:styleId="Table103">
    <w:basedOn w:val="TableNormal"/>
    <w:tblPr>
      <w:tblStyleRowBandSize w:val="1"/>
      <w:tblStyleColBandSize w:val="1"/>
      <w:tblCellMar/>
    </w:tblPr>
  </w:style>
  <w:style w:type="table" w:styleId="Table104">
    <w:basedOn w:val="TableNormal"/>
    <w:tblPr>
      <w:tblStyleRowBandSize w:val="1"/>
      <w:tblStyleColBandSize w:val="1"/>
      <w:tblCellMar/>
    </w:tblPr>
  </w:style>
  <w:style w:type="table" w:styleId="Table105">
    <w:basedOn w:val="TableNormal"/>
    <w:tblPr>
      <w:tblStyleRowBandSize w:val="1"/>
      <w:tblStyleColBandSize w:val="1"/>
      <w:tblCellMar/>
    </w:tblPr>
  </w:style>
  <w:style w:type="table" w:styleId="Table106">
    <w:basedOn w:val="TableNormal"/>
    <w:tblPr>
      <w:tblStyleRowBandSize w:val="1"/>
      <w:tblStyleColBandSize w:val="1"/>
      <w:tblCellMar/>
    </w:tblPr>
  </w:style>
  <w:style w:type="table" w:styleId="Table107">
    <w:basedOn w:val="TableNormal"/>
    <w:tblPr>
      <w:tblStyleRowBandSize w:val="1"/>
      <w:tblStyleColBandSize w:val="1"/>
      <w:tblCellMar/>
    </w:tblPr>
  </w:style>
  <w:style w:type="table" w:styleId="Table108">
    <w:basedOn w:val="TableNormal"/>
    <w:tblPr>
      <w:tblStyleRowBandSize w:val="1"/>
      <w:tblStyleColBandSize w:val="1"/>
      <w:tblCellMar/>
    </w:tblPr>
  </w:style>
  <w:style w:type="table" w:styleId="Table109">
    <w:basedOn w:val="TableNormal"/>
    <w:tblPr>
      <w:tblStyleRowBandSize w:val="1"/>
      <w:tblStyleColBandSize w:val="1"/>
      <w:tblCellMar/>
    </w:tblPr>
  </w:style>
  <w:style w:type="table" w:styleId="Table110">
    <w:basedOn w:val="TableNormal"/>
    <w:tblPr>
      <w:tblStyleRowBandSize w:val="1"/>
      <w:tblStyleColBandSize w:val="1"/>
      <w:tblCellMar/>
    </w:tblPr>
  </w:style>
  <w:style w:type="table" w:styleId="Table111">
    <w:basedOn w:val="TableNormal"/>
    <w:tblPr>
      <w:tblStyleRowBandSize w:val="1"/>
      <w:tblStyleColBandSize w:val="1"/>
      <w:tblCellMar/>
    </w:tblPr>
  </w:style>
  <w:style w:type="table" w:styleId="Table112">
    <w:basedOn w:val="TableNormal"/>
    <w:tblPr>
      <w:tblStyleRowBandSize w:val="1"/>
      <w:tblStyleColBandSize w:val="1"/>
      <w:tblCellMar/>
    </w:tblPr>
  </w:style>
  <w:style w:type="table" w:styleId="Table113">
    <w:basedOn w:val="TableNormal"/>
    <w:tblPr>
      <w:tblStyleRowBandSize w:val="1"/>
      <w:tblStyleColBandSize w:val="1"/>
      <w:tblCellMar/>
    </w:tblPr>
  </w:style>
  <w:style w:type="table" w:styleId="Table114">
    <w:basedOn w:val="TableNormal"/>
    <w:tblPr>
      <w:tblStyleRowBandSize w:val="1"/>
      <w:tblStyleColBandSize w:val="1"/>
      <w:tblCellMar/>
    </w:tblPr>
  </w:style>
  <w:style w:type="table" w:styleId="Table115">
    <w:basedOn w:val="TableNormal"/>
    <w:tblPr>
      <w:tblStyleRowBandSize w:val="1"/>
      <w:tblStyleColBandSize w:val="1"/>
      <w:tblCellMar/>
    </w:tblPr>
  </w:style>
  <w:style w:type="table" w:styleId="Table116">
    <w:basedOn w:val="TableNormal"/>
    <w:tblPr>
      <w:tblStyleRowBandSize w:val="1"/>
      <w:tblStyleColBandSize w:val="1"/>
      <w:tblCellMar/>
    </w:tblPr>
  </w:style>
  <w:style w:type="table" w:styleId="Table117">
    <w:basedOn w:val="TableNormal"/>
    <w:tblPr>
      <w:tblStyleRowBandSize w:val="1"/>
      <w:tblStyleColBandSize w:val="1"/>
      <w:tblCellMar/>
    </w:tblPr>
  </w:style>
  <w:style w:type="table" w:styleId="Table118">
    <w:basedOn w:val="TableNormal"/>
    <w:tblPr>
      <w:tblStyleRowBandSize w:val="1"/>
      <w:tblStyleColBandSize w:val="1"/>
      <w:tblCellMar/>
    </w:tblPr>
  </w:style>
  <w:style w:type="table" w:styleId="Table119">
    <w:basedOn w:val="TableNormal"/>
    <w:tblPr>
      <w:tblStyleRowBandSize w:val="1"/>
      <w:tblStyleColBandSize w:val="1"/>
      <w:tblCellMar/>
    </w:tblPr>
  </w:style>
  <w:style w:type="table" w:styleId="Table120">
    <w:basedOn w:val="TableNormal"/>
    <w:tblPr>
      <w:tblStyleRowBandSize w:val="1"/>
      <w:tblStyleColBandSize w:val="1"/>
      <w:tblCellMar/>
    </w:tblPr>
  </w:style>
  <w:style w:type="table" w:styleId="Table121">
    <w:basedOn w:val="TableNormal"/>
    <w:tblPr>
      <w:tblStyleRowBandSize w:val="1"/>
      <w:tblStyleColBandSize w:val="1"/>
      <w:tblCellMar/>
    </w:tblPr>
  </w:style>
  <w:style w:type="table" w:styleId="Table122">
    <w:basedOn w:val="TableNormal"/>
    <w:tblPr>
      <w:tblStyleRowBandSize w:val="1"/>
      <w:tblStyleColBandSize w:val="1"/>
      <w:tblCellMar/>
    </w:tblPr>
  </w:style>
  <w:style w:type="table" w:styleId="Table123">
    <w:basedOn w:val="TableNormal"/>
    <w:tblPr>
      <w:tblStyleRowBandSize w:val="1"/>
      <w:tblStyleColBandSize w:val="1"/>
      <w:tblCellMar/>
    </w:tblPr>
  </w:style>
  <w:style w:type="table" w:styleId="Table124">
    <w:basedOn w:val="TableNormal"/>
    <w:tblPr>
      <w:tblStyleRowBandSize w:val="1"/>
      <w:tblStyleColBandSize w:val="1"/>
      <w:tblCellMar/>
    </w:tblPr>
  </w:style>
  <w:style w:type="table" w:styleId="Table125">
    <w:basedOn w:val="TableNormal"/>
    <w:tblPr>
      <w:tblStyleRowBandSize w:val="1"/>
      <w:tblStyleColBandSize w:val="1"/>
      <w:tblCellMar/>
    </w:tblPr>
  </w:style>
  <w:style w:type="table" w:styleId="Table126">
    <w:basedOn w:val="TableNormal"/>
    <w:tblPr>
      <w:tblStyleRowBandSize w:val="1"/>
      <w:tblStyleColBandSize w:val="1"/>
      <w:tblCellMar/>
    </w:tblPr>
  </w:style>
  <w:style w:type="table" w:styleId="Table127">
    <w:basedOn w:val="TableNormal"/>
    <w:tblPr>
      <w:tblStyleRowBandSize w:val="1"/>
      <w:tblStyleColBandSize w:val="1"/>
      <w:tblCellMar/>
    </w:tblPr>
  </w:style>
  <w:style w:type="table" w:styleId="Table128">
    <w:basedOn w:val="TableNormal"/>
    <w:tblPr>
      <w:tblStyleRowBandSize w:val="1"/>
      <w:tblStyleColBandSize w:val="1"/>
      <w:tblCellMar/>
    </w:tblPr>
  </w:style>
  <w:style w:type="table" w:styleId="Table129">
    <w:basedOn w:val="TableNormal"/>
    <w:tblPr>
      <w:tblStyleRowBandSize w:val="1"/>
      <w:tblStyleColBandSize w:val="1"/>
      <w:tblCellMar/>
    </w:tblPr>
  </w:style>
  <w:style w:type="table" w:styleId="Table130">
    <w:basedOn w:val="TableNormal"/>
    <w:tblPr>
      <w:tblStyleRowBandSize w:val="1"/>
      <w:tblStyleColBandSize w:val="1"/>
      <w:tblCellMar/>
    </w:tblPr>
  </w:style>
  <w:style w:type="table" w:styleId="Table131">
    <w:basedOn w:val="TableNormal"/>
    <w:tblPr>
      <w:tblStyleRowBandSize w:val="1"/>
      <w:tblStyleColBandSize w:val="1"/>
      <w:tblCellMar/>
    </w:tblPr>
  </w:style>
  <w:style w:type="table" w:styleId="Table132">
    <w:basedOn w:val="TableNormal"/>
    <w:tblPr>
      <w:tblStyleRowBandSize w:val="1"/>
      <w:tblStyleColBandSize w:val="1"/>
      <w:tblCellMar/>
    </w:tblPr>
  </w:style>
  <w:style w:type="table" w:styleId="Table133">
    <w:basedOn w:val="TableNormal"/>
    <w:tblPr>
      <w:tblStyleRowBandSize w:val="1"/>
      <w:tblStyleColBandSize w:val="1"/>
      <w:tblCellMar/>
    </w:tblPr>
  </w:style>
  <w:style w:type="table" w:styleId="Table134">
    <w:basedOn w:val="TableNormal"/>
    <w:tblPr>
      <w:tblStyleRowBandSize w:val="1"/>
      <w:tblStyleColBandSize w:val="1"/>
      <w:tblCellMar/>
    </w:tblPr>
  </w:style>
  <w:style w:type="table" w:styleId="Table135">
    <w:basedOn w:val="TableNormal"/>
    <w:tblPr>
      <w:tblStyleRowBandSize w:val="1"/>
      <w:tblStyleColBandSize w:val="1"/>
      <w:tblCellMar/>
    </w:tblPr>
  </w:style>
  <w:style w:type="table" w:styleId="Table136">
    <w:basedOn w:val="TableNormal"/>
    <w:tblPr>
      <w:tblStyleRowBandSize w:val="1"/>
      <w:tblStyleColBandSize w:val="1"/>
      <w:tblCellMar/>
    </w:tblPr>
  </w:style>
  <w:style w:type="table" w:styleId="Table137">
    <w:basedOn w:val="TableNormal"/>
    <w:tblPr>
      <w:tblStyleRowBandSize w:val="1"/>
      <w:tblStyleColBandSize w:val="1"/>
      <w:tblCellMar/>
    </w:tblPr>
  </w:style>
  <w:style w:type="table" w:styleId="Table138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