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Title"/>
        <w:spacing w:after="300" w:lineRule="auto"/>
        <w:jc w:val="center"/>
        <w:rPr>
          <w:rFonts w:ascii="Tiro Devanagari Hindi" w:cs="Tiro Devanagari Hindi" w:eastAsia="Tiro Devanagari Hindi" w:hAnsi="Tiro Devanagari Hindi"/>
          <w:b w:val="1"/>
          <w:bCs w:val="1"/>
        </w:rPr>
      </w:pPr>
      <w:bookmarkStart w:colFirst="0" w:colLast="0" w:name="_7bh00z44hagc" w:id="0"/>
      <w:bookmarkEnd w:id="0"/>
      <w:r w:rsidDel="00000000" w:rsidR="00000000" w:rsidRPr="00000000">
        <w:rPr>
          <w:rFonts w:ascii="Tiro Devanagari Hindi" w:cs="Tiro Devanagari Hindi" w:eastAsia="Tiro Devanagari Hindi" w:hAnsi="Tiro Devanagari Hindi"/>
          <w:b w:val="1"/>
          <w:bCs w:val="1"/>
          <w:rtl w:val="0"/>
        </w:rPr>
        <w:t xml:space="preserve">UP TGT 2026 Physical Education </w:t>
      </w:r>
    </w:p>
    <w:p w:rsidR="00000000" w:rsidDel="00000000" w:rsidP="00000000" w:rsidRDefault="00000000" w:rsidRPr="00000000" w14:paraId="0000000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 "किसी भी गतिविधि को सीखना कहा जा सकता है, जहाँ तक वह व्यक्ति का (अच्छा या बुरा किसी भी दृष्टिकोण से) विकास करती है और उसके परिणामस्वरूप उसके व्यवहार और अनुभवों को उस स्थिति से अलग बनाती है, जैसे वे अन्यथा होते।" कथन किसके द्वारा कहा गया है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रॉबर्ट एस. वुडवर्थ</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बी.एफ. स्किनर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अर्नेस्ट आर. हिलगार्ड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 और क्रो</w:t>
            </w:r>
          </w:p>
        </w:tc>
      </w:tr>
    </w:tbl>
    <w:p w:rsidR="00000000" w:rsidDel="00000000" w:rsidP="00000000" w:rsidRDefault="00000000" w:rsidRPr="00000000" w14:paraId="0000000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 हृदय की कौन-सी संरचना हृद् संकुचन के लिए लयबद्ध आवेगों को आरंभ करके प्राकृतिक पेसमेकर के रूप में कार्य करती है ?</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शिरा-अलिंद (SA) पर्व (नोड)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पुरकिंजे तंतु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अलिंद-निलय (AV) पर्व (नोड)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हिस का बंडल</w:t>
            </w:r>
          </w:p>
        </w:tc>
      </w:tr>
    </w:tbl>
    <w:p w:rsidR="00000000" w:rsidDel="00000000" w:rsidP="00000000" w:rsidRDefault="00000000" w:rsidRPr="00000000" w14:paraId="0000000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 ट्रिपल जंप (तिहरी कूद) में, "स्टेप" चरण के दौरान, एथलीट किस पैर पर लैंड करता है ?</w:t>
      </w:r>
    </w:p>
    <w:tbl>
      <w:tblPr>
        <w:tblStyle w:val="Table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दोनों पैरों पर एक साथ</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पसंद के अनुसार किसी भी पैर पर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0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उसी पैर पर जो हॉप चरण में उपयोग किया गया था</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हॉप चरण में प्रयुक्त पैर से विपरीत पैर पर</w:t>
            </w:r>
          </w:p>
        </w:tc>
      </w:tr>
    </w:tbl>
    <w:p w:rsidR="00000000" w:rsidDel="00000000" w:rsidP="00000000" w:rsidRDefault="00000000" w:rsidRPr="00000000" w14:paraId="0000001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 अंतर्मुखता और बहिर्मुखता की अवधारणाओं को किसने प्रस्तुत किया ?</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सिगमंड फ्रॉयड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जॉन वॉटसन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इवान पावलॉव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कार्ल युंग</w:t>
            </w:r>
          </w:p>
        </w:tc>
      </w:tr>
    </w:tbl>
    <w:p w:rsidR="00000000" w:rsidDel="00000000" w:rsidP="00000000" w:rsidRDefault="00000000" w:rsidRPr="00000000" w14:paraId="0000001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 किस प्रकार की संधि को "रेशेदार संधि" के रूप में वर्गीकृत किया जाता है ?</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सीवन संधि</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हिंज संधि</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कन्दुक खल्लिका संधि</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सैडल संधि</w:t>
            </w:r>
          </w:p>
        </w:tc>
      </w:tr>
    </w:tbl>
    <w:p w:rsidR="00000000" w:rsidDel="00000000" w:rsidP="00000000" w:rsidRDefault="00000000" w:rsidRPr="00000000" w14:paraId="0000001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 किसी अध्ययन के परिणामों की सामान्यीकरण क्षमता को कहा जाता है :</w:t>
      </w:r>
    </w:p>
    <w:tbl>
      <w:tblPr>
        <w:tblStyle w:val="Table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आंतरिक वैधता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समवर्ती/समकालिक वैधता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प्रत्यक्ष वैधता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1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बाह्य वैधता</w:t>
            </w:r>
          </w:p>
        </w:tc>
      </w:tr>
    </w:tbl>
    <w:p w:rsidR="00000000" w:rsidDel="00000000" w:rsidP="00000000" w:rsidRDefault="00000000" w:rsidRPr="00000000" w14:paraId="0000002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 निम्नलिखित में से कौन-सा थॉर्नडाइक के अधिगम के तीन प्राथमिक नियमों का सही प्रतिनिधित्व करता है ?</w:t>
      </w:r>
    </w:p>
    <w:tbl>
      <w:tblPr>
        <w:tblStyle w:val="Table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अभिप्रेरणा का नियम, अभ्यास का नियम, पुरस्कार का नियम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अनुबंधन का नियम, प्रबलन का नियम, अनुक्रिया का नियम</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प्रभाव का नियम, अभ्यास का नियम, तत्परता का नियम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प्रयास का नियम, त्रुटि का नियम, आदत का नियम</w:t>
            </w:r>
          </w:p>
        </w:tc>
      </w:tr>
    </w:tbl>
    <w:p w:rsidR="00000000" w:rsidDel="00000000" w:rsidP="00000000" w:rsidRDefault="00000000" w:rsidRPr="00000000" w14:paraId="0000002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 एच.सी. बक ने मद्रास में YMCA शारीरिक शिक्षा महाविद्यालय की स्थापना किस वर्ष में की थी ?</w:t>
      </w:r>
    </w:p>
    <w:tbl>
      <w:tblPr>
        <w:tblStyle w:val="Table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1915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1930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1923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1920</w:t>
            </w:r>
          </w:p>
        </w:tc>
      </w:tr>
    </w:tbl>
    <w:p w:rsidR="00000000" w:rsidDel="00000000" w:rsidP="00000000" w:rsidRDefault="00000000" w:rsidRPr="00000000" w14:paraId="0000002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 प्रशिक्षण में अनुकूलन के सिद्धांत के अनुसार, निम्नलिखित में से कौन-सा क्रम सही है ?</w:t>
      </w:r>
    </w:p>
    <w:tbl>
      <w:tblPr>
        <w:tblStyle w:val="Table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अनुकूलन → उत्तेजना में वृद्धि → प्रदर्शन में सुधार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उत्तेजना में वृद्धि → प्रदर्शन में सुधार → अनुकूलन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उत्तेजना में वृद्धि → अनुकूलन → प्रदर्शन में सुधार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2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अनुकूलन → स्थिर अवस्था → प्रदर्शन में सुधार</w:t>
            </w:r>
          </w:p>
        </w:tc>
      </w:tr>
    </w:tbl>
    <w:p w:rsidR="00000000" w:rsidDel="00000000" w:rsidP="00000000" w:rsidRDefault="00000000" w:rsidRPr="00000000" w14:paraId="0000002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 निम्नलिखित में से कौन-सा युग्म क्रमशः ओलंपिक और पैरालिंपिक विधाओं से 2024 के मेजर ध्यानचंद खेल रत्न पुरस्कार के प्राप्तकर्ता थे ?</w:t>
      </w:r>
    </w:p>
    <w:tbl>
      <w:tblPr>
        <w:tblStyle w:val="Table1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डी. गुकेश और मनु भाकर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हरमनप्रीत सिंह और प्रवीण कुमार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प्रवीण कुमार और मीराबाई चानू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मनु भाकर और नीरज चोपड़ा</w:t>
            </w:r>
          </w:p>
        </w:tc>
      </w:tr>
    </w:tbl>
    <w:p w:rsidR="00000000" w:rsidDel="00000000" w:rsidP="00000000" w:rsidRDefault="00000000" w:rsidRPr="00000000" w14:paraId="0000003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 दाँत को उसके एल्वियोलर सॉकेट (गर्तिका) से जोड़ने वाला लिगामेंट (स्नायु) कहलाता है :</w:t>
      </w:r>
    </w:p>
    <w:tbl>
      <w:tblPr>
        <w:tblStyle w:val="Table1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पेरियोडॉन्टल लिगामेंट (स्नायु)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पैटेलर लिगामेंट (स्नायु)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क्रूशिएट लिगामेंट (स्नायु)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डेल्टॉयड लिगामेंट (स्नायु)</w:t>
            </w:r>
          </w:p>
        </w:tc>
      </w:tr>
    </w:tbl>
    <w:p w:rsidR="00000000" w:rsidDel="00000000" w:rsidP="00000000" w:rsidRDefault="00000000" w:rsidRPr="00000000" w14:paraId="0000003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 कंधे के जोड़ (ग्लेनोह्यूमरल जोड़) को किस प्रकार के साइनोवियल जोड़ के रूप में वर्गीकृत किया गया है ?</w:t>
      </w:r>
    </w:p>
    <w:tbl>
      <w:tblPr>
        <w:tblStyle w:val="Table1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समतल (प्लेन) जोड़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कंदुक और खल्लिका जोड़</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कब्जा जोड़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धुराग्र जोड़</w:t>
            </w:r>
          </w:p>
        </w:tc>
      </w:tr>
    </w:tbl>
    <w:p w:rsidR="00000000" w:rsidDel="00000000" w:rsidP="00000000" w:rsidRDefault="00000000" w:rsidRPr="00000000" w14:paraId="0000003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13. _______ शब्द का उपयोग मानव शरीर के प्रकारों के वर्गीकरण के लिए किया जाता है, जिसमें एंडोमॉर्फ, मेसोमॉर्फ और एक्टोमॉर्फ शामिल हैं। यह प्रणाली डब्ल्यू.एच. शेल्डन द्वारा _______ में विकसित की गई थी।</w:t>
      </w:r>
    </w:p>
    <w:tbl>
      <w:tblPr>
        <w:tblStyle w:val="Table1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सोमेटोटाइप, 1940s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काइनेस्थेटिक्स, 1950s</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बायोमैकेनिक्स, 1960s</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ऐन्थ्रोपोमेट्री, 1930s</w:t>
            </w:r>
          </w:p>
        </w:tc>
      </w:tr>
    </w:tbl>
    <w:p w:rsidR="00000000" w:rsidDel="00000000" w:rsidP="00000000" w:rsidRDefault="00000000" w:rsidRPr="00000000" w14:paraId="0000004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14. गंध के प्रति बढ़ी हुई संवेदनशीलता के लिए सही चिकित्सा शब्द क्या है ?</w:t>
      </w:r>
    </w:p>
    <w:tbl>
      <w:tblPr>
        <w:tblStyle w:val="Table1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अनॉस्मिया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हाइपरॉस्मिया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पैरोस्मिया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अनस्वाद</w:t>
            </w:r>
          </w:p>
        </w:tc>
      </w:tr>
    </w:tbl>
    <w:p w:rsidR="00000000" w:rsidDel="00000000" w:rsidP="00000000" w:rsidRDefault="00000000" w:rsidRPr="00000000" w14:paraId="0000004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15. तीव्र व्यायाम के बाद 'ऑक्सीजन ऋण' (ईपीओसी) क्या है ?</w:t>
      </w:r>
    </w:p>
    <w:tbl>
      <w:tblPr>
        <w:tblStyle w:val="Table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अत्यधिक परिश्रम के कारण फेफड़ों की क्षमता में स्थायी कमी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शरीर के उच्च तापमान के कारण रक्त की ऑक्सीजन वहन करने की अक्षमता</w:t>
            </w:r>
          </w:p>
        </w:tc>
      </w:tr>
      <w:tr>
        <w:trPr>
          <w:cantSplit w:val="0"/>
          <w:trHeight w:val="78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मांसपेशियों की रासायनिक संरचना को पुनर्स्थापित करने और लैक्टिक अम्ल को साफ करने के लिए आवश्यक अतिरिक्त ऑक्सीजन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वार्म-अप चरण के दौरान उपभोग की गई ऑक्सीजन की मात्रा</w:t>
            </w:r>
          </w:p>
        </w:tc>
      </w:tr>
    </w:tbl>
    <w:p w:rsidR="00000000" w:rsidDel="00000000" w:rsidP="00000000" w:rsidRDefault="00000000" w:rsidRPr="00000000" w14:paraId="0000004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16. अंतर्राष्ट्रीय हॉकी महासंघ (एफआईएच) की स्थापना कहाँ हुई थी ?</w:t>
      </w:r>
    </w:p>
    <w:tbl>
      <w:tblPr>
        <w:tblStyle w:val="Table1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बर्लिन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लंदन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पेरिस</w:t>
            </w:r>
          </w:p>
        </w:tc>
      </w:tr>
    </w:tbl>
    <w:p w:rsidR="00000000" w:rsidDel="00000000" w:rsidP="00000000" w:rsidRDefault="00000000" w:rsidRPr="00000000" w14:paraId="0000005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17. कबड्डी को पहली बार एशियाई खेलों में प्रदर्शन खेल के रूप में शामिल किया गया था :</w:t>
      </w:r>
    </w:p>
    <w:tbl>
      <w:tblPr>
        <w:tblStyle w:val="Table1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मुंबई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कोलकाता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नई दिल्ली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चेन्नई में</w:t>
            </w:r>
          </w:p>
        </w:tc>
      </w:tr>
    </w:tbl>
    <w:p w:rsidR="00000000" w:rsidDel="00000000" w:rsidP="00000000" w:rsidRDefault="00000000" w:rsidRPr="00000000" w14:paraId="0000005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18. नॉक-आउट फिक्स्चर तैयार करते समय, आयोजक को टीमों को ऊपरी आधे भाग और निचले आधे भाग में विभाजित करना चाहिए। यदि प्रतिभागी टीमों की कुल संख्या 15 है, तो टीमों का वितरण कैसे किया जाएगा ?</w:t>
      </w:r>
    </w:p>
    <w:tbl>
      <w:tblPr>
        <w:tblStyle w:val="Table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ऊपरी आधा भाग = 7, निचला आधा भाग = 8</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ऊपरी आधा भाग = 6, निचला आधा भाग = 9</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ऊपरी आधा भाग = 9, निचला आधा भाग = 6</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ऊपरी आधा भाग = 8, निचला आधा भाग = 7</w:t>
            </w:r>
          </w:p>
        </w:tc>
      </w:tr>
    </w:tbl>
    <w:p w:rsidR="00000000" w:rsidDel="00000000" w:rsidP="00000000" w:rsidRDefault="00000000" w:rsidRPr="00000000" w14:paraId="0000005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19. दो समूहों के बीच अंतर का आकलन करने के लिए एक सांख्यिकीय तकनीक को कहा जाता है :</w:t>
      </w:r>
    </w:p>
    <w:tbl>
      <w:tblPr>
        <w:tblStyle w:val="Table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एफ-परीक्षण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मानक विचलन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टी-परीक्षण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पियर्सन सहसंबंध</w:t>
            </w:r>
          </w:p>
        </w:tc>
      </w:tr>
    </w:tbl>
    <w:p w:rsidR="00000000" w:rsidDel="00000000" w:rsidP="00000000" w:rsidRDefault="00000000" w:rsidRPr="00000000" w14:paraId="0000006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20. फोटोग्राफरों/वीडियोग्राफरों को रखने और विजय एवं समापन समारोहों की व्यवस्था करने के लिए कौन-सी समिति उत्तरदायी है ?</w:t>
      </w:r>
    </w:p>
    <w:tbl>
      <w:tblPr>
        <w:tblStyle w:val="Table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आयोजन समिति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तकनीकी समिति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रसद समिति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वित्त समिति</w:t>
            </w:r>
          </w:p>
        </w:tc>
      </w:tr>
    </w:tbl>
    <w:p w:rsidR="00000000" w:rsidDel="00000000" w:rsidP="00000000" w:rsidRDefault="00000000" w:rsidRPr="00000000" w14:paraId="0000006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21. निम्नलिखित में से कौन-सा कथन कॉन्ट्यूजन नामक चिकित्सा स्थिति का सटीक वर्णन करता है ?</w:t>
      </w:r>
    </w:p>
    <w:tbl>
      <w:tblPr>
        <w:tblStyle w:val="Table2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तीखी वस्तु से त्वचा की अखंडता का टूटना, जिससे रक्तस्राव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कुंद आघात के कारण रक्तवाहिकाओं के बाहर रक्त का जमाव।</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अत्यधिक संपीडन के कारण अंतर्निहित हड्डी का अस्थिभंग।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बार-बार होने वाले तनाव के कारण जोड़ों की सूजन।</w:t>
            </w:r>
          </w:p>
        </w:tc>
      </w:tr>
    </w:tbl>
    <w:p w:rsidR="00000000" w:rsidDel="00000000" w:rsidP="00000000" w:rsidRDefault="00000000" w:rsidRPr="00000000" w14:paraId="0000006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22. पलकों की टार्सल प्लेटों में स्थित कौन-सी ग्रंथियाँ एक तैलीय पदार्थ स्रावित करती हैं ताकि पलकें एक-दूसरे से चिपकी न रहें ?</w:t>
      </w:r>
    </w:p>
    <w:tbl>
      <w:tblPr>
        <w:tblStyle w:val="Table2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मोल की ग्रंथियाँ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ज़ाइस की ग्रंथियाँ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मेइबोमियन ग्रंथियाँ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6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सिरुमिनस ग्रंथियाँ</w:t>
            </w:r>
          </w:p>
        </w:tc>
      </w:tr>
    </w:tbl>
    <w:p w:rsidR="00000000" w:rsidDel="00000000" w:rsidP="00000000" w:rsidRDefault="00000000" w:rsidRPr="00000000" w14:paraId="0000007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23. चेन्नई के YMCA कॉलेज ऑफ फिजिकल एजुकेशन से कौन-सी विशिष्टता जुड़ी हुई है ?</w:t>
      </w:r>
    </w:p>
    <w:tbl>
      <w:tblPr>
        <w:tblStyle w:val="Table2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खेल कोचिंग में एम.एससी. प्रदान करने वाला पहला संस्थान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भारत का पहला शारीरिक शिक्षा महाविद्यालय जिसे NAAC प्रत्यायन प्राप्त हुआ</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तमिलनाडु शारीरिक शिक्षा और खेल विश्वविद्यालय से संबद्ध पहला कॉलेज</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भारत का पहला कॉलेज जिसने सभी पाठ्यक्रमों में सीबीसीएस लागू किया</w:t>
            </w:r>
          </w:p>
        </w:tc>
      </w:tr>
    </w:tbl>
    <w:p w:rsidR="00000000" w:rsidDel="00000000" w:rsidP="00000000" w:rsidRDefault="00000000" w:rsidRPr="00000000" w14:paraId="0000007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24. 'विविधता के नियम' के अनुसार, बच्चे अकसर अपने माता-पिता से और एक-दूसरे से अलग क्यों होते हैं ?</w:t>
      </w:r>
    </w:p>
    <w:tbl>
      <w:tblPr>
        <w:tblStyle w:val="Table2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क्योंकि वे केवल अपने प्रत्यक्ष माता-पिता से ही गुणों को आनुवंशिक रूप से प्राप्त करते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क्योंकि माता-पिता से आने वाले जीन और गुणसूत्रों का विशिष्ट संयोजन संयोग का विषय होता 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क्योंकि एकसदृश जुड़वाँ की आनुवंशिक संरचना शुरू से ही अलग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क्योंकि 'जैसा वंश, वैसी संतान' का नियम बिना किसी अपवाद के हमेशा 100% सटीक होता है।</w:t>
            </w:r>
          </w:p>
        </w:tc>
      </w:tr>
    </w:tbl>
    <w:p w:rsidR="00000000" w:rsidDel="00000000" w:rsidP="00000000" w:rsidRDefault="00000000" w:rsidRPr="00000000" w14:paraId="0000007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25. कान की कौन-सी अस्थिका मध्य कर्ण की तीन हड्डियों में से हथौड़े जैसी दिखती है और सबसे बड़ी होती है ?</w:t>
      </w:r>
    </w:p>
    <w:tbl>
      <w:tblPr>
        <w:tblStyle w:val="Table2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मैलियस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इंकस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मोडियोलस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7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स्टेपीज़</w:t>
            </w:r>
          </w:p>
        </w:tc>
      </w:tr>
    </w:tbl>
    <w:p w:rsidR="00000000" w:rsidDel="00000000" w:rsidP="00000000" w:rsidRDefault="00000000" w:rsidRPr="00000000" w14:paraId="0000007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26. ट्रिप्सिन संदमक _______ के उपयोग को कम करते हैं।</w:t>
      </w:r>
    </w:p>
    <w:tbl>
      <w:tblPr>
        <w:tblStyle w:val="Table2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विटामिन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खनिज</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आहार संबंधी प्रोटीन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कार्बोहाइड्रेट</w:t>
            </w:r>
          </w:p>
        </w:tc>
      </w:tr>
    </w:tbl>
    <w:p w:rsidR="00000000" w:rsidDel="00000000" w:rsidP="00000000" w:rsidRDefault="00000000" w:rsidRPr="00000000" w14:paraId="0000008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27. कौन-सी विकासात्मक दिशा उस वृद्धि का वर्णन करती है जो सिर से शुरू होकर पैर तक नीचे की ओर होती है ?</w:t>
      </w:r>
    </w:p>
    <w:tbl>
      <w:tblPr>
        <w:tblStyle w:val="Table2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95"/>
        <w:gridCol w:w="4515"/>
        <w:tblGridChange w:id="0">
          <w:tblGrid>
            <w:gridCol w:w="4395"/>
            <w:gridCol w:w="451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रैखिक विकास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मस्तकाधोमुखी विकास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सर्पिल विकास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समीपदूराभिमुख प्रवृत्ति</w:t>
            </w:r>
          </w:p>
        </w:tc>
      </w:tr>
    </w:tbl>
    <w:p w:rsidR="00000000" w:rsidDel="00000000" w:rsidP="00000000" w:rsidRDefault="00000000" w:rsidRPr="00000000" w14:paraId="0000008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28. प्रमस्तिष्क घात (सेरेब्रल पाल्सी) में, 'स्पास्टिसिटी' शब्द से तात्पर्य है :</w:t>
      </w:r>
    </w:p>
    <w:tbl>
      <w:tblPr>
        <w:tblStyle w:val="Table2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कमजोर दृष्टि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अनियंत्रित गतिविधियाँ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मांसपेशियों की अकड़न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खराब समन्वय</w:t>
            </w:r>
          </w:p>
        </w:tc>
      </w:tr>
    </w:tbl>
    <w:p w:rsidR="00000000" w:rsidDel="00000000" w:rsidP="00000000" w:rsidRDefault="00000000" w:rsidRPr="00000000" w14:paraId="0000008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29. स्कूल गेम्स फेडरेशन ऑफ इंडिया (एसजीएफआई) की स्थापना वर्ष _______ में हुई थी।</w:t>
      </w:r>
    </w:p>
    <w:tbl>
      <w:tblPr>
        <w:tblStyle w:val="Table2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8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1960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1950</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1947</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1954</w:t>
            </w:r>
          </w:p>
        </w:tc>
      </w:tr>
    </w:tbl>
    <w:p w:rsidR="00000000" w:rsidDel="00000000" w:rsidP="00000000" w:rsidRDefault="00000000" w:rsidRPr="00000000" w14:paraId="0000009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30. निम्नलिखित में से कौन-से उपाय समावेशी पाठ्यक्रम का समर्थन करते हैं ?</w:t>
        <w:br w:type="textWrapping"/>
        <w:t xml:space="preserve"> I. पाठ्यक्रम के प्रति निश्चित दृष्टिकोण</w:t>
        <w:br w:type="textWrapping"/>
        <w:t xml:space="preserve"> II. निर्णय लेने में माता-पिता की भागीदारी</w:t>
        <w:br w:type="textWrapping"/>
        <w:t xml:space="preserve"> III. शिक्षा के अधिकार का कार्यान्वयन</w:t>
      </w:r>
    </w:p>
    <w:tbl>
      <w:tblPr>
        <w:tblStyle w:val="Table3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I, II और III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I और II</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II और III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I और III</w:t>
            </w:r>
          </w:p>
        </w:tc>
      </w:tr>
    </w:tbl>
    <w:p w:rsidR="00000000" w:rsidDel="00000000" w:rsidP="00000000" w:rsidRDefault="00000000" w:rsidRPr="00000000" w14:paraId="0000009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31. एक कुत्ते को हर बार भोजन दिए जाने पर एक घंटी सुनाई देती है। बार-बार जोड़ी बनाने के बाद, कुत्ता केवल घंटी की आवाज़ सुनकर लार टपकाने लगता है। यह किसका उदाहरण है ?</w:t>
      </w:r>
    </w:p>
    <w:tbl>
      <w:tblPr>
        <w:tblStyle w:val="Table3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शास्त्रीय अनुबंधन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प्रयास और त्रुटि अधिगम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अंतर्दृष्टि अधिगम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क्रियाप्रसूत अनुबंधन</w:t>
            </w:r>
          </w:p>
        </w:tc>
      </w:tr>
    </w:tbl>
    <w:p w:rsidR="00000000" w:rsidDel="00000000" w:rsidP="00000000" w:rsidRDefault="00000000" w:rsidRPr="00000000" w14:paraId="0000009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32. 'थ्री-साइड फॉर्मेशन' (ओपन स्क्वायर फॉर्मेशन) का उपयोग _______ के लिए किया जाता है।</w:t>
      </w:r>
    </w:p>
    <w:tbl>
      <w:tblPr>
        <w:tblStyle w:val="Table3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सुबह की सभा</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9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व्यक्तिगत भार प्रशिक्षण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एथलेटिक स्प्रिंटिंग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उच्च-तीव्रता वाले कुश्ती मुकाबले</w:t>
            </w:r>
          </w:p>
        </w:tc>
      </w:tr>
    </w:tbl>
    <w:p w:rsidR="00000000" w:rsidDel="00000000" w:rsidP="00000000" w:rsidRDefault="00000000" w:rsidRPr="00000000" w14:paraId="000000A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33. एक अपरिपक्व, नरम हड्डी में वह फ्रैक्चर जिसमें हड्डी मुड़ती है और उसमें दरार आ जाती है, कहलाता है :</w:t>
      </w:r>
    </w:p>
    <w:tbl>
      <w:tblPr>
        <w:tblStyle w:val="Table3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ग्रीनस्टिक फ्रैक्चर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संचूर्णित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तनाव (स्ट्रेस) फ्रैक्चर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अनुप्रस्थ</w:t>
            </w:r>
          </w:p>
        </w:tc>
      </w:tr>
    </w:tbl>
    <w:p w:rsidR="00000000" w:rsidDel="00000000" w:rsidP="00000000" w:rsidRDefault="00000000" w:rsidRPr="00000000" w14:paraId="000000A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34. निम्नलिखित में से किसे 2023 में अंतर्राष्ट्रीय ओलंपिक समिति द्वारा पियरे डी कूबर्टिन पदक से सम्मानित किया गया था ?</w:t>
      </w:r>
    </w:p>
    <w:tbl>
      <w:tblPr>
        <w:tblStyle w:val="Table3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सिमोन बाइल्स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नोवाक जोकोविच</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जीन ड्यूरी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लियोनेल मेस्सी</w:t>
            </w:r>
          </w:p>
        </w:tc>
      </w:tr>
    </w:tbl>
    <w:p w:rsidR="00000000" w:rsidDel="00000000" w:rsidP="00000000" w:rsidRDefault="00000000" w:rsidRPr="00000000" w14:paraId="000000A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35. IHF नियमों के अनुसार, हैंडबॉल में टीम बेंचें केंद्र रेखा से कितनी दूरी पर शुरू होनी चाहिए ?</w:t>
      </w:r>
    </w:p>
    <w:tbl>
      <w:tblPr>
        <w:tblStyle w:val="Table3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4.5 मीटर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2.5 मीटर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A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3.5 मीटर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 मीटर</w:t>
            </w:r>
          </w:p>
        </w:tc>
      </w:tr>
    </w:tbl>
    <w:p w:rsidR="00000000" w:rsidDel="00000000" w:rsidP="00000000" w:rsidRDefault="00000000" w:rsidRPr="00000000" w14:paraId="000000B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36. स्वीडिश शब्द जिसका अनुवाद "स्पीड प्ले" है, वह _______ है।</w:t>
      </w:r>
    </w:p>
    <w:tbl>
      <w:tblPr>
        <w:tblStyle w:val="Table3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पेस विधि</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सतत विधि</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फार्टलेक विधि</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परिपथ प्रशिक्षण</w:t>
            </w:r>
          </w:p>
        </w:tc>
      </w:tr>
    </w:tbl>
    <w:p w:rsidR="00000000" w:rsidDel="00000000" w:rsidP="00000000" w:rsidRDefault="00000000" w:rsidRPr="00000000" w14:paraId="000000B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37. दीर्घकालिक वायवीय (ऐरोबिक) प्रशिक्षण में, स्ट्रोक आयतन में वृद्धि और परिणामस्वरूप होने वाली एथलेटिक हृद्मन्दता (ब्रैडीकार्डिया) के लिए कौन-सा विशिष्ट हृद् संबंधी अनुकूलन उत्तरदायी है ?</w:t>
      </w:r>
    </w:p>
    <w:tbl>
      <w:tblPr>
        <w:tblStyle w:val="Table3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परिधीय प्रणालीगत धमनिकाओं में बढ़ी हुई प्रतिरोधकता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विश्राम की अवस्थाओं के दौरान अनुकंपी तंत्रिका तंत्र के टोन में स्थायी वृद्धि</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बाएँ निलय (वेंट्रिकल) की अतिवृद्धि और कक्ष की क्षमता में वृद्धि</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बढ़ी हुई लोचशीलता की अनुमति देने के लिए बाएँ निलय (वेंट्रिकल) की भित्ति का पतला होना</w:t>
            </w:r>
          </w:p>
        </w:tc>
      </w:tr>
    </w:tbl>
    <w:p w:rsidR="00000000" w:rsidDel="00000000" w:rsidP="00000000" w:rsidRDefault="00000000" w:rsidRPr="00000000" w14:paraId="000000B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38. केंद्रीय शिक्षा मंत्रालय ने "राष्ट्रीय शारीरिक दक्षता अभियान" किस वर्ष शुरू किया था ?</w:t>
      </w:r>
    </w:p>
    <w:tbl>
      <w:tblPr>
        <w:tblStyle w:val="Table3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1959-60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1970-71</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1952-53</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B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1965-66</w:t>
            </w:r>
          </w:p>
        </w:tc>
      </w:tr>
    </w:tbl>
    <w:p w:rsidR="00000000" w:rsidDel="00000000" w:rsidP="00000000" w:rsidRDefault="00000000" w:rsidRPr="00000000" w14:paraId="000000C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39. एक चर जो किसी भी वास्तविक संख्या का मान ग्रहण कर सकता है, उसे कहा जाता है :</w:t>
      </w:r>
    </w:p>
    <w:tbl>
      <w:tblPr>
        <w:tblStyle w:val="Table3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सतत चर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वैज्ञानिक चर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नियमित चर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खंडित (विविक्त) चर</w:t>
            </w:r>
          </w:p>
        </w:tc>
      </w:tr>
    </w:tbl>
    <w:p w:rsidR="00000000" w:rsidDel="00000000" w:rsidP="00000000" w:rsidRDefault="00000000" w:rsidRPr="00000000" w14:paraId="000000C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40. निम्नलिखित में से कौन-सा कथन हृदय के अंतर्हृद्स्तर (एंडोकार्डियम) का सही वर्णन करता है ?</w:t>
      </w:r>
    </w:p>
    <w:tbl>
      <w:tblPr>
        <w:tblStyle w:val="Table4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यह हृदय की आंतरिक एंडोथीलियल (अंतःस्तरी) परत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यह हृदय के चारों ओर स्थित बाहरी सुरक्षात्मक झिल्ली 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इसमें केवल विशेष पेसमेकर कोशिकाएँ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यह संकुचन के लिए उत्तरदायी मोटी मांसपेशीय परत बनाता है।</w:t>
            </w:r>
          </w:p>
        </w:tc>
      </w:tr>
    </w:tbl>
    <w:p w:rsidR="00000000" w:rsidDel="00000000" w:rsidP="00000000" w:rsidRDefault="00000000" w:rsidRPr="00000000" w14:paraId="000000C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41. एक मानक एथलेटिक ट्रैक में शामिल हैं :</w:t>
      </w:r>
    </w:p>
    <w:tbl>
      <w:tblPr>
        <w:tblStyle w:val="Table41"/>
        <w:tblW w:w="89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55"/>
        <w:tblGridChange w:id="0">
          <w:tblGrid>
            <w:gridCol w:w="4470"/>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4 अर्धवृत्त और 1 सीधी रेखा</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 अर्धवृत्त और 2 सीधी रेखाएँ</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वृत्ताकार मोड़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C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 अर्धवृत्त और 2 सीधी रेखाएँ</w:t>
            </w:r>
          </w:p>
        </w:tc>
      </w:tr>
    </w:tbl>
    <w:p w:rsidR="00000000" w:rsidDel="00000000" w:rsidP="00000000" w:rsidRDefault="00000000" w:rsidRPr="00000000" w14:paraId="000000C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42. एक व्यक्ति जो साहस और मिलनसार स्वभाव प्रदर्शित करता है, उसे _______ कहा जाता है।</w:t>
      </w:r>
    </w:p>
    <w:tbl>
      <w:tblPr>
        <w:tblStyle w:val="Table4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अंतर्मुखी</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बहिर्मुखी</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सोमैटोटाइप</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उभयमुखी</w:t>
            </w:r>
          </w:p>
        </w:tc>
      </w:tr>
    </w:tbl>
    <w:p w:rsidR="00000000" w:rsidDel="00000000" w:rsidP="00000000" w:rsidRDefault="00000000" w:rsidRPr="00000000" w14:paraId="000000D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43. वसा और वसा अम्लों के संबंध में निम्नलिखित में से कौन-से कथन सही हैं ?</w:t>
        <w:br w:type="textWrapping"/>
        <w:t xml:space="preserve"> I. वसा लगभग 20°C पर ठोस होती है, जबकि तेल उस तापमान पर द्रव होते हैं।</w:t>
        <w:br w:type="textWrapping"/>
        <w:t xml:space="preserve"> II. ट्राइग्लिसराइड सरल लिपिड की श्रेणी में आते हैं।</w:t>
        <w:br w:type="textWrapping"/>
        <w:t xml:space="preserve"> III. लिनोलेइक अम्ल एक आवश्यक वसा अम्ल है जिसे मानव शरीर संश्लेषित नहीं कर सकता।</w:t>
        <w:br w:type="textWrapping"/>
        <w:t xml:space="preserve"> IV. सभी बहुअसंतृप्त वसा अम्ल (PUFA) आवश्यक वसा अम्ल माने जाते हैं।</w:t>
      </w:r>
    </w:p>
    <w:tbl>
      <w:tblPr>
        <w:tblStyle w:val="Table4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II, III और IV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I, II, III और IV</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I और IV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I, II और III</w:t>
            </w:r>
          </w:p>
        </w:tc>
      </w:tr>
    </w:tbl>
    <w:p w:rsidR="00000000" w:rsidDel="00000000" w:rsidP="00000000" w:rsidRDefault="00000000" w:rsidRPr="00000000" w14:paraId="000000D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44. भारत में पहला हॉकी क्लब स्थापित किया गया था :</w:t>
      </w:r>
    </w:p>
    <w:tbl>
      <w:tblPr>
        <w:tblStyle w:val="Table4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कलकत्ता (कोलकाता)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नई दिल्ली 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बॉम्बे (मुंबई)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मद्रास (चेन्नई) में</w:t>
            </w:r>
          </w:p>
        </w:tc>
      </w:tr>
    </w:tbl>
    <w:p w:rsidR="00000000" w:rsidDel="00000000" w:rsidP="00000000" w:rsidRDefault="00000000" w:rsidRPr="00000000" w14:paraId="000000D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45. एक व्यक्ति जो "असुरक्षित, घबराया हुआ और उत्तेजित" है, वह बिग फाइव के किस व्यक्तित्व गुण पर उच्च स्कोर करेगा ?</w:t>
      </w:r>
    </w:p>
    <w:tbl>
      <w:tblPr>
        <w:tblStyle w:val="Table4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D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तंत्रिकातापिता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अंतर्विवेकशीलता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बहिर्मुखता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अनुभवों के प्रति खुलापन</w:t>
            </w:r>
          </w:p>
        </w:tc>
      </w:tr>
    </w:tbl>
    <w:p w:rsidR="00000000" w:rsidDel="00000000" w:rsidP="00000000" w:rsidRDefault="00000000" w:rsidRPr="00000000" w14:paraId="000000E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46. एक फुटबॉल खिलाड़ी गंभीर कदाचार करता है और उसे तुरंत मैच से बाहर कर दिया जाता है। उसे कौन-सा कार्ड दिखाया जाता है ?</w:t>
      </w:r>
    </w:p>
    <w:tbl>
      <w:tblPr>
        <w:tblStyle w:val="Table4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नीला कार्ड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लाल कार्ड</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काला कार्ड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बैंगनी कार्ड</w:t>
            </w:r>
          </w:p>
        </w:tc>
      </w:tr>
    </w:tbl>
    <w:p w:rsidR="00000000" w:rsidDel="00000000" w:rsidP="00000000" w:rsidRDefault="00000000" w:rsidRPr="00000000" w14:paraId="000000E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47. एक मानक कबड्डी कोर्ट में प्रत्येक लॉबी की चौड़ाई क्या है ?</w:t>
      </w:r>
    </w:p>
    <w:tbl>
      <w:tblPr>
        <w:tblStyle w:val="Table4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 मीटर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0.5 मीटर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 मीटर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1.5 मीटर</w:t>
            </w:r>
          </w:p>
        </w:tc>
      </w:tr>
    </w:tbl>
    <w:p w:rsidR="00000000" w:rsidDel="00000000" w:rsidP="00000000" w:rsidRDefault="00000000" w:rsidRPr="00000000" w14:paraId="000000E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48. लॉर्डोसिस को सामान्यतः _______ के रूप में जाना जाता है।</w:t>
      </w:r>
    </w:p>
    <w:tbl>
      <w:tblPr>
        <w:tblStyle w:val="Table4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सपाट पीठ</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E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स्वे बैक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मुड़ी हुई गर्दन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कुबड़ी पीठ</w:t>
            </w:r>
          </w:p>
        </w:tc>
      </w:tr>
    </w:tbl>
    <w:p w:rsidR="00000000" w:rsidDel="00000000" w:rsidP="00000000" w:rsidRDefault="00000000" w:rsidRPr="00000000" w14:paraId="000000F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49. RICE में "I" का अर्थ है :</w:t>
      </w:r>
    </w:p>
    <w:tbl>
      <w:tblPr>
        <w:tblStyle w:val="Table4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10"/>
        <w:gridCol w:w="4500"/>
        <w:tblGridChange w:id="0">
          <w:tblGrid>
            <w:gridCol w:w="4410"/>
            <w:gridCol w:w="450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चोट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स्थिरीकरण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बर्फ</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अंतःक्षेपण (इंजेक्शन)</w:t>
            </w:r>
          </w:p>
        </w:tc>
      </w:tr>
    </w:tbl>
    <w:p w:rsidR="00000000" w:rsidDel="00000000" w:rsidP="00000000" w:rsidRDefault="00000000" w:rsidRPr="00000000" w14:paraId="000000F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50. नॉक-आउट टूर्नामेंट के संबंध में निम्नलिखित कथनों पर विचार कीजिए :</w:t>
        <w:br w:type="textWrapping"/>
        <w:t xml:space="preserve"> I. एक टीम तब तक खेलती रहती है जब तक वह हार नहीं जाती।</w:t>
        <w:br w:type="textWrapping"/>
        <w:t xml:space="preserve"> II. यह समय और लागत बचाता है।</w:t>
        <w:br w:type="textWrapping"/>
        <w:t xml:space="preserve"> III. प्रत्येक टीम को समान संख्या में मैच मिलते हैं।</w:t>
        <w:br w:type="textWrapping"/>
        <w:t xml:space="preserve"> उपर्युक्त में से कौन-से कथन सही हैं ?</w:t>
      </w:r>
    </w:p>
    <w:tbl>
      <w:tblPr>
        <w:tblStyle w:val="Table5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I और III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I, II और III</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II और III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I और II</w:t>
            </w:r>
          </w:p>
        </w:tc>
      </w:tr>
    </w:tbl>
    <w:p w:rsidR="00000000" w:rsidDel="00000000" w:rsidP="00000000" w:rsidRDefault="00000000" w:rsidRPr="00000000" w14:paraId="000000F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51. घ्राण तंत्रिकाएँ घ्राण बल्ब की माइट्रल कोशिकाओं में समाप्त होने से पहले किस विशिष्ट संरचना से होकर गुजरती हैं ?</w:t>
      </w:r>
    </w:p>
    <w:tbl>
      <w:tblPr>
        <w:tblStyle w:val="Table5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घ्राण मार्ग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माइट्रल कोशिकाएँ</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0F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एथमोइड की क्रिब्रिफॉर्म प्लेट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सुपीरियर टर्बाइनेट</w:t>
            </w:r>
          </w:p>
        </w:tc>
      </w:tr>
    </w:tbl>
    <w:p w:rsidR="00000000" w:rsidDel="00000000" w:rsidP="00000000" w:rsidRDefault="00000000" w:rsidRPr="00000000" w14:paraId="0000010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52. सिर से पैर तक मानव कंकाल के संदर्भ में, निम्नलिखित हड्डियों को सही अनुक्रम में व्यवस्थित कीजिए :</w:t>
        <w:br w:type="textWrapping"/>
        <w:t xml:space="preserve"> I. टैलस</w:t>
        <w:br w:type="textWrapping"/>
        <w:t xml:space="preserve"> II. हायॉइड अस्थि (कंठिकास्थि)</w:t>
        <w:br w:type="textWrapping"/>
        <w:t xml:space="preserve"> III. मैक्सिला अस्थि</w:t>
        <w:br w:type="textWrapping"/>
        <w:t xml:space="preserve"> IV. उरोस्थि (स्टर्नम)</w:t>
      </w:r>
    </w:p>
    <w:tbl>
      <w:tblPr>
        <w:tblStyle w:val="Table5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III, II, IV और 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IV, I, III और II</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I, IV, II और III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II, III, I और IV</w:t>
            </w:r>
          </w:p>
        </w:tc>
      </w:tr>
    </w:tbl>
    <w:p w:rsidR="00000000" w:rsidDel="00000000" w:rsidP="00000000" w:rsidRDefault="00000000" w:rsidRPr="00000000" w14:paraId="0000010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53. कौन-सा बिग फाइव-फैक्टर व्यक्तित्व लक्षण रचनात्मकता और कल्पनाशील होने से जुड़ा है ?</w:t>
      </w:r>
    </w:p>
    <w:tbl>
      <w:tblPr>
        <w:tblStyle w:val="Table5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0"/>
        <w:gridCol w:w="4410"/>
        <w:tblGridChange w:id="0">
          <w:tblGrid>
            <w:gridCol w:w="4500"/>
            <w:gridCol w:w="441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अंतर्विवेकशीलता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तंत्रिकाताप</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सहमतिशीलता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अनुभव के प्रति खुलापन</w:t>
            </w:r>
          </w:p>
        </w:tc>
      </w:tr>
    </w:tbl>
    <w:p w:rsidR="00000000" w:rsidDel="00000000" w:rsidP="00000000" w:rsidRDefault="00000000" w:rsidRPr="00000000" w14:paraId="0000010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54. एक ही श्वास में ली गई और छोड़ी गई वायु की मात्रा को कहा जाता है :</w:t>
      </w:r>
    </w:p>
    <w:tbl>
      <w:tblPr>
        <w:tblStyle w:val="Table5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अवशिष्ट आयतन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श्वसन दर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ज्वारीय आयतन (TV)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0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फेफड़े का आयतन</w:t>
            </w:r>
          </w:p>
        </w:tc>
      </w:tr>
    </w:tbl>
    <w:p w:rsidR="00000000" w:rsidDel="00000000" w:rsidP="00000000" w:rsidRDefault="00000000" w:rsidRPr="00000000" w14:paraId="0000011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55. "कोरी चक्र" _______ के रूपांतरण को संदर्भित करता है।</w:t>
      </w:r>
    </w:p>
    <w:tbl>
      <w:tblPr>
        <w:tblStyle w:val="Table5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वसा अम्ल से ग्लूकोस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यकृत् में लैक्टेट से ग्लूकोस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प्रोटीन से ऐमीनो अम्ल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मांसपेशियों में ग्लूकोस से ग्लाइकोजन</w:t>
            </w:r>
          </w:p>
        </w:tc>
      </w:tr>
    </w:tbl>
    <w:p w:rsidR="00000000" w:rsidDel="00000000" w:rsidP="00000000" w:rsidRDefault="00000000" w:rsidRPr="00000000" w14:paraId="0000011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56. ओलंपिक खेलों एवं युवा ओलंपिक खेलों के संबंध में निम्नलिखित में से कौन-से कथन सही हैं ?</w:t>
        <w:br w:type="textWrapping"/>
        <w:t xml:space="preserve"> I. प्रथम शीतकालीन ओलंपिक खेल 1928 में फ्रांस के चैमोनिक्स में आयोजित किए गए थे।</w:t>
        <w:br w:type="textWrapping"/>
        <w:t xml:space="preserve"> II. युवा ओलंपिक खेलों की अवधारणा 1998 में जोहान रोसेनज़ोफ़ द्वारा दी गई थी।</w:t>
        <w:br w:type="textWrapping"/>
        <w:t xml:space="preserve"> III. प्रथम शीतकालीन युवा ओलंपिक खेल 2012 में इंस्ब्रुक (ऑस्ट्रिया) में आयोजित किए गए थे।</w:t>
        <w:br w:type="textWrapping"/>
        <w:t xml:space="preserve"> IV. प्रथम ग्रीष्मकालीन युवा ओलंपिक खेल 2008 में सिंगापुर में आयोजित किए गए थे।</w:t>
      </w:r>
    </w:p>
    <w:tbl>
      <w:tblPr>
        <w:tblStyle w:val="Table5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I, II, III और IV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I, II और III</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I, III और IV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II और III</w:t>
            </w:r>
          </w:p>
        </w:tc>
      </w:tr>
    </w:tbl>
    <w:p w:rsidR="00000000" w:rsidDel="00000000" w:rsidP="00000000" w:rsidRDefault="00000000" w:rsidRPr="00000000" w14:paraId="0000011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57. हॉकी में शूटिंग सर्कल _______ की दूरी पर चिह्नित किया जाता है।</w:t>
      </w:r>
    </w:p>
    <w:tbl>
      <w:tblPr>
        <w:tblStyle w:val="Table5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12.63 मीटर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14.63 मीटर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16.63 मीटर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1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10.63 मीटर</w:t>
            </w:r>
          </w:p>
        </w:tc>
      </w:tr>
    </w:tbl>
    <w:p w:rsidR="00000000" w:rsidDel="00000000" w:rsidP="00000000" w:rsidRDefault="00000000" w:rsidRPr="00000000" w14:paraId="0000011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58. लॉग जंप प्रतिस्पर्धा (इवेंट) में, कूद को आधिकारिक तौर पर किस बिंदु से मापा जाता है ?</w:t>
      </w:r>
    </w:p>
    <w:tbl>
      <w:tblPr>
        <w:tblStyle w:val="Table5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टेक-ऑफ बोर्ड के केंद्र 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टेक-ऑफ बोर्ड के पश्च किनारे 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एथलीट के अंतिम कदम के निशान 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टेक-ऑफ बोर्ड के अग्र किनारे से</w:t>
            </w:r>
          </w:p>
        </w:tc>
      </w:tr>
    </w:tbl>
    <w:p w:rsidR="00000000" w:rsidDel="00000000" w:rsidP="00000000" w:rsidRDefault="00000000" w:rsidRPr="00000000" w14:paraId="0000012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59. हृदय चालन तंत्र (कंडक्टिंग सिस्टम) का कौन-सा घटक आवेगों को तीव्रता से निलयी (वेंट्रिकुलर) मांसपेशी तंतुओं तक संचारित करता है, जिससे समन्वित निलयी (वेंट्रिकुलर) संकुचन उत्पन्न होता है ?</w:t>
      </w:r>
    </w:p>
    <w:tbl>
      <w:tblPr>
        <w:tblStyle w:val="Table5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पुरकिंजे तंतु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कॉर्ड टेन्डिनी (कंडरा रज्जू)</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अर्धचंद्राकार कपाट (वाल्व)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कोरोनरी साइनस</w:t>
            </w:r>
          </w:p>
        </w:tc>
      </w:tr>
    </w:tbl>
    <w:p w:rsidR="00000000" w:rsidDel="00000000" w:rsidP="00000000" w:rsidRDefault="00000000" w:rsidRPr="00000000" w14:paraId="0000012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60. सूची I को सूची II से सुमेलित कीजिए तथा सूचियों के नीचे दिए गए कूट का उपयोग कर सही उत्तर चुनिए :</w:t>
        <w:br w:type="textWrapping"/>
        <w:t xml:space="preserve"> सूची I (संधि के प्रकार) : a. विसर्पी, b. धुराग्र, c. कब्जा</w:t>
        <w:br w:type="textWrapping"/>
        <w:t xml:space="preserve"> सूची II (संधि का उदाहरण) : i. ह्यूमरस और अल्ना के बीच, ii. कार्पल हड्डियों के बीच, iii. एटलस और एक्सिस के बीच</w:t>
        <w:br w:type="textWrapping"/>
        <w:t xml:space="preserve"> कूट :</w:t>
      </w:r>
    </w:p>
    <w:tbl>
      <w:tblPr>
        <w:tblStyle w:val="Table6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a-iii, b-ii, c-i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a-iii, b-i, c-ii</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a-ii, b-iii, c-i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a-i, b-ii, c-iii</w:t>
            </w:r>
          </w:p>
        </w:tc>
      </w:tr>
    </w:tbl>
    <w:p w:rsidR="00000000" w:rsidDel="00000000" w:rsidP="00000000" w:rsidRDefault="00000000" w:rsidRPr="00000000" w14:paraId="0000012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61. फिट इंडिया मूवमेंट 29 अगस्त, 2019 को किस महान खिलाड़ी के जन्मदिवस के अवसर पर शुरू किया गया था ?</w:t>
      </w:r>
    </w:p>
    <w:tbl>
      <w:tblPr>
        <w:tblStyle w:val="Table6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2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रूप सिंह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मेजर ध्यानचंद</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लेस्ली क्लॉडियस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बलबीर सिंह सीनियर</w:t>
            </w:r>
          </w:p>
        </w:tc>
      </w:tr>
    </w:tbl>
    <w:p w:rsidR="00000000" w:rsidDel="00000000" w:rsidP="00000000" w:rsidRDefault="00000000" w:rsidRPr="00000000" w14:paraId="0000013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62. किस प्रकार की खेल चोट को मोच कहते हैं ?</w:t>
      </w:r>
    </w:p>
    <w:tbl>
      <w:tblPr>
        <w:tblStyle w:val="Table6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त्वचा ऊतक की चोट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मृदु ऊतक की चोट</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अस्थि ऊतक की चोट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संधि ऊतक की चोट</w:t>
            </w:r>
          </w:p>
        </w:tc>
      </w:tr>
    </w:tbl>
    <w:p w:rsidR="00000000" w:rsidDel="00000000" w:rsidP="00000000" w:rsidRDefault="00000000" w:rsidRPr="00000000" w14:paraId="0000013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63. यदि किसी व्यक्ति का भारत में (दाएँ हाथ की ड्राइव) कार चलाने का ज्ञान उसे संयुक्त राज्य अमेरिका में (बाएँ हाथ की ड्राइव) कार चलाने के लिए अनुकूलित होने में कठिनाई देता है, तो यह _______ का एक उदाहरण है।</w:t>
      </w:r>
    </w:p>
    <w:tbl>
      <w:tblPr>
        <w:tblStyle w:val="Table6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शून्य स्थानांतरण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द्विपक्षीय स्थानांतरण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सकारात्मक स्थानांतरण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नकारात्मक स्थानांतरण</w:t>
            </w:r>
          </w:p>
        </w:tc>
      </w:tr>
    </w:tbl>
    <w:p w:rsidR="00000000" w:rsidDel="00000000" w:rsidP="00000000" w:rsidRDefault="00000000" w:rsidRPr="00000000" w14:paraId="0000013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64. निम्नलिखित में से कौन-सा क्रिकेट में ड्राइव स्ट्रोक का एक प्रकार नहीं है ?</w:t>
      </w:r>
    </w:p>
    <w:tbl>
      <w:tblPr>
        <w:tblStyle w:val="Table6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ऑफ ड्राइव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कवर ड्राइव</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बैकवर्ड ड्राइव</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स्ट्रेट ड्राइव</w:t>
            </w:r>
          </w:p>
        </w:tc>
      </w:tr>
    </w:tbl>
    <w:p w:rsidR="00000000" w:rsidDel="00000000" w:rsidP="00000000" w:rsidRDefault="00000000" w:rsidRPr="00000000" w14:paraId="0000014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65. आधुनिक जिम्नास्टिक के पितामह के रूप में किसे जाना जाता है ?</w:t>
      </w:r>
    </w:p>
    <w:tbl>
      <w:tblPr>
        <w:tblStyle w:val="Table6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गट्स मुथ्स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एवरी ब्रुंडेज</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बैरन डी कूबर्टिन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 हेनरिक लिंग</w:t>
            </w:r>
          </w:p>
        </w:tc>
      </w:tr>
    </w:tbl>
    <w:p w:rsidR="00000000" w:rsidDel="00000000" w:rsidP="00000000" w:rsidRDefault="00000000" w:rsidRPr="00000000" w14:paraId="0000014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66. व्यायाम के दौरान 'बोर प्रभाव' का शारीरिक महत्त्व क्या है ?</w:t>
      </w:r>
    </w:p>
    <w:tbl>
      <w:tblPr>
        <w:tblStyle w:val="Table6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घटी हुई अम्लता और CO2 के स्तर ऑक्सीजन के उत्सर्जन (विमोचन) को बढ़ावा देते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बढ़ी हुई अम्लता और CO2 के स्तर ऑक्सीजन के उत्सर्जन (विमोचन) को बढ़ावा देते 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यह रक्त प्लाज़्मा में कार्बन डाइऑक्साइड के घुलने को रोकता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यह फेफड़ों में हीमोग्लोबिन की ऑक्सीजन के प्रति बंधुता को बढ़ाता है।</w:t>
            </w:r>
          </w:p>
        </w:tc>
      </w:tr>
    </w:tbl>
    <w:p w:rsidR="00000000" w:rsidDel="00000000" w:rsidP="00000000" w:rsidRDefault="00000000" w:rsidRPr="00000000" w14:paraId="0000014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67. प्राचीन ओलंपिक विजेताओं को प्रदान किए जाते थे :</w:t>
      </w:r>
    </w:p>
    <w:tbl>
      <w:tblPr>
        <w:tblStyle w:val="Table6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सोने के पदक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जैतून की पत्तियाँ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चाँदी की ट्रॉफियाँ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काँसे की ढालें</w:t>
            </w:r>
          </w:p>
        </w:tc>
      </w:tr>
    </w:tbl>
    <w:p w:rsidR="00000000" w:rsidDel="00000000" w:rsidP="00000000" w:rsidRDefault="00000000" w:rsidRPr="00000000" w14:paraId="0000015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68. त्वचा के एक हिस्से का फटकर अलग हो जाना कहलाता है :</w:t>
      </w:r>
    </w:p>
    <w:tbl>
      <w:tblPr>
        <w:tblStyle w:val="Table6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अपघर्षण (छिलन)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विदारण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उखड़ना (Avulsion)</w:t>
            </w:r>
          </w:p>
        </w:tc>
      </w:tr>
    </w:tbl>
    <w:p w:rsidR="00000000" w:rsidDel="00000000" w:rsidP="00000000" w:rsidRDefault="00000000" w:rsidRPr="00000000" w14:paraId="0000015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69. एडेनोइड्स और पैलेटिन टॉन्सिल्स के बीच के अंतरों के संबंध में, कौन-सा विशेष रूप से एडेनोइड्स के लिए सही है </w:t>
      </w:r>
    </w:p>
    <w:tbl>
      <w:tblPr>
        <w:tblStyle w:val="Table6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उनके पास एक अच्छी तरह से परिभाषित संपुट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 नासाग्रसनी में स्थित होते 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 स्तरित शल्की उपकला से आवृत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 कई गर्तिकाओं से युक्त होते हैं</w:t>
            </w:r>
          </w:p>
        </w:tc>
      </w:tr>
    </w:tbl>
    <w:p w:rsidR="00000000" w:rsidDel="00000000" w:rsidP="00000000" w:rsidRDefault="00000000" w:rsidRPr="00000000" w14:paraId="0000015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70. दैहिक परिसंचरण के दौरान कौन-सी रक्त वाहिका ऑक्सीजन-रहित रक्त वहन करती है ?</w:t>
      </w:r>
    </w:p>
    <w:tbl>
      <w:tblPr>
        <w:tblStyle w:val="Table7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फुप्फुस शिरा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हृद् धमनी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ऊर्ध्व महाशिरा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5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महाधमनी</w:t>
            </w:r>
          </w:p>
        </w:tc>
      </w:tr>
    </w:tbl>
    <w:p w:rsidR="00000000" w:rsidDel="00000000" w:rsidP="00000000" w:rsidRDefault="00000000" w:rsidRPr="00000000" w14:paraId="0000016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71. खेल प्रशिक्षण के संदर्भ में, 'आंतरिक भार' से तात्पर्य है :</w:t>
      </w:r>
    </w:p>
    <w:tbl>
      <w:tblPr>
        <w:tblStyle w:val="Table7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एक सीज़न के दौरान पूरी हुई प्रतियोगिताओं की संख्या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प्रशिक्षण सत्रों के दौरान उठाया गया वज़न</w:t>
            </w:r>
          </w:p>
        </w:tc>
      </w:tr>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एक नियोजित प्रशिक्षण चक्र की कुल अवधि</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व्यायाम से उत्पन्न शारीरिक और मानसिक तनाव का स्तर</w:t>
            </w:r>
          </w:p>
        </w:tc>
      </w:tr>
    </w:tbl>
    <w:p w:rsidR="00000000" w:rsidDel="00000000" w:rsidP="00000000" w:rsidRDefault="00000000" w:rsidRPr="00000000" w14:paraId="0000016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72. एक खिलाड़ी अपनी तकनीक का अभ्यास अतिरिक्त घंटे इसलिए नहीं करता/करती कि उसे ट्रॉफी या छात्रवृत्ति मिले, बल्कि इसलिए करता/करती है कि कौशल में महारत हासिल करने की प्रक्रिया उसे गहराई से संतोषजनक और आनंददायक लगती है। अभिप्रेरणात्मक मनोविज्ञान के अनुसार, यह _______ का उदाहरण है।</w:t>
      </w:r>
    </w:p>
    <w:tbl>
      <w:tblPr>
        <w:tblStyle w:val="Table7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बाह्य अभिप्रेरणा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अंतर्नोद न्यूनीकरण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आंतरिक अभिप्रेरणा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प्रोत्साहन अभिप्रेरणा</w:t>
            </w:r>
          </w:p>
        </w:tc>
      </w:tr>
    </w:tbl>
    <w:p w:rsidR="00000000" w:rsidDel="00000000" w:rsidP="00000000" w:rsidRDefault="00000000" w:rsidRPr="00000000" w14:paraId="0000016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73. आइसोकाइनेटिक विधि _______ द्वारा विकसित की गई थी।</w:t>
      </w:r>
    </w:p>
    <w:tbl>
      <w:tblPr>
        <w:tblStyle w:val="Table7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आर्थर एच. स्टाइनहाउस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एच.सी. बक</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जेम्स जे. पेरिन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6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पियरे डी कूबर्टिन</w:t>
            </w:r>
          </w:p>
        </w:tc>
      </w:tr>
    </w:tbl>
    <w:p w:rsidR="00000000" w:rsidDel="00000000" w:rsidP="00000000" w:rsidRDefault="00000000" w:rsidRPr="00000000" w14:paraId="0000016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74. किस प्रकार के व्यायाम में मांसपेशी की लंबाई में कोई परिवर्तन नहीं होता और संकुचन के दौरान कोई दृश्यमान गति नहीं होती ?</w:t>
      </w:r>
    </w:p>
    <w:tbl>
      <w:tblPr>
        <w:tblStyle w:val="Table7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आइसोकाइनेटिक व्यायाम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आइसोमेट्रिक व्यायाम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ऐरोबिक व्यायाम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आइसोटोनिक व्यायाम</w:t>
            </w:r>
          </w:p>
        </w:tc>
      </w:tr>
    </w:tbl>
    <w:p w:rsidR="00000000" w:rsidDel="00000000" w:rsidP="00000000" w:rsidRDefault="00000000" w:rsidRPr="00000000" w14:paraId="0000017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75. निम्नलिखित अग्रदूतों में से किसने "खेल मनोविज्ञान" शब्द पेश किया और इस पर ध्यान केंद्रित करते हुए एक प्रारंभिक ओलंपिक काँग्रेस का आयोजन किया ?</w:t>
      </w:r>
    </w:p>
    <w:tbl>
      <w:tblPr>
        <w:tblStyle w:val="Table7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रेनर मार्टेंस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पियरे डी कूबर्टिन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कोलमैन ग्रिफिथ</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ब्रूस ओगिल्वी</w:t>
            </w:r>
          </w:p>
        </w:tc>
      </w:tr>
    </w:tbl>
    <w:p w:rsidR="00000000" w:rsidDel="00000000" w:rsidP="00000000" w:rsidRDefault="00000000" w:rsidRPr="00000000" w14:paraId="0000017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76. पॉल कोस्टा और रॉबर्ट मैक्रे द्वारा प्रस्तावित बिग फाइव-फैक्टर व्यक्तित्व मॉडल को _______ भी कहा जाता है।</w:t>
      </w:r>
    </w:p>
    <w:tbl>
      <w:tblPr>
        <w:tblStyle w:val="Table7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IDEAL</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SMART</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OCEAN</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BASIC</w:t>
            </w:r>
          </w:p>
        </w:tc>
      </w:tr>
    </w:tbl>
    <w:p w:rsidR="00000000" w:rsidDel="00000000" w:rsidP="00000000" w:rsidRDefault="00000000" w:rsidRPr="00000000" w14:paraId="0000017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77. तीव्र व्यायाम के दौरान, (a-v) O2 अंतर आमतौर पर कैसे बदलता है ?</w:t>
      </w:r>
    </w:p>
    <w:tbl>
      <w:tblPr>
        <w:tblStyle w:val="Table7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7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यह घटता है क्योंकि पेशियाँ कम ऑक्सीजन का उपयोग करती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जैसे-जैसे शरीर अपनी अधिकतम ऑक्सीजन ग्रहण क्षमता के निकट पहुँचता है, यह गायब (लुप्त) हो जाता 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समस्थापन बनाए रखने के लिए यह स्थिर रहता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यह बढ़ जाता है जब पेशियाँ धमनी के रक्त से अधिक ऑक्सीजन निकालती हैं।</w:t>
            </w:r>
          </w:p>
        </w:tc>
      </w:tr>
    </w:tbl>
    <w:p w:rsidR="00000000" w:rsidDel="00000000" w:rsidP="00000000" w:rsidRDefault="00000000" w:rsidRPr="00000000" w14:paraId="0000018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78. पुरुषों के लिए मानक कबड्डी कोर्ट में, बॉक लाइन की मध्य-रेखा से दूरी _______ होती है।</w:t>
      </w:r>
    </w:p>
    <w:tbl>
      <w:tblPr>
        <w:tblStyle w:val="Table7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3.75 मीटर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5.75 मीटर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2.75 मीटर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4.75 मीटर</w:t>
            </w:r>
          </w:p>
        </w:tc>
      </w:tr>
    </w:tbl>
    <w:p w:rsidR="00000000" w:rsidDel="00000000" w:rsidP="00000000" w:rsidRDefault="00000000" w:rsidRPr="00000000" w14:paraId="0000018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79. 2016 रियो पैरालिंपिक में रजत पदक किसने जीता था ?</w:t>
      </w:r>
    </w:p>
    <w:tbl>
      <w:tblPr>
        <w:tblStyle w:val="Table7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देवेन्द्र झाझरिया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वरुण सिंह भाटी</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मरियप्पन थंगावेलु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दीपा मलिक</w:t>
            </w:r>
          </w:p>
        </w:tc>
      </w:tr>
    </w:tbl>
    <w:p w:rsidR="00000000" w:rsidDel="00000000" w:rsidP="00000000" w:rsidRDefault="00000000" w:rsidRPr="00000000" w14:paraId="0000018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80. कबड्डी में पकड़ते समय, रक्षकों को चाहिए :</w:t>
      </w:r>
    </w:p>
    <w:tbl>
      <w:tblPr>
        <w:tblStyle w:val="Table8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 को एक साथ रखें और शरीर को सख्त बनाए रखें</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8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शरीर का वजन एड़ियों पर रखें</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घुटने मोड़े रखें और वजन पैर की उँगलियों पर रखें</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रेडर का रास्ता रोकने के लिए सीधे खड़े हो जाएँ</w:t>
            </w:r>
          </w:p>
        </w:tc>
      </w:tr>
    </w:tbl>
    <w:p w:rsidR="00000000" w:rsidDel="00000000" w:rsidP="00000000" w:rsidRDefault="00000000" w:rsidRPr="00000000" w14:paraId="0000019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81. स्कोलियोसिस के परिणामस्वरूप रीढ़ की हड्डी में अत्यधिक _______ वक्रता होती है।</w:t>
      </w:r>
    </w:p>
    <w:tbl>
      <w:tblPr>
        <w:tblStyle w:val="Table8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पार्श्वीय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आगे की ओर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अग्र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पीछे की ओर</w:t>
            </w:r>
          </w:p>
        </w:tc>
      </w:tr>
    </w:tbl>
    <w:p w:rsidR="00000000" w:rsidDel="00000000" w:rsidP="00000000" w:rsidRDefault="00000000" w:rsidRPr="00000000" w14:paraId="0000019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82. निम्नलिखित उभरते संक्रामक एजेंटों और उनकी विशेषताओं में से कौन-से सही सुमेलित हैं ?</w:t>
        <w:br w:type="textWrapping"/>
        <w:t xml:space="preserve"> I. हंतान वायरस - हेमोरेजिक फीवर विद रेनल सिंड्रोम (HFRS)</w:t>
        <w:br w:type="textWrapping"/>
        <w:t xml:space="preserve"> II. सिन नोम्ब्रे वायरस - हंटावायरस फुफ्फुसीय सिंड्रोम</w:t>
        <w:br w:type="textWrapping"/>
        <w:t xml:space="preserve"> III. H5N1 वायरस - एवियन इन्फ्लुएंजा (बर्ड फ्लू)</w:t>
        <w:br w:type="textWrapping"/>
        <w:t xml:space="preserve"> IV. मानव हर्पीज़ वायरस-8 (HHV-8) - एड्स रोगियों में कापोसी का सार्कोमा</w:t>
      </w:r>
    </w:p>
    <w:tbl>
      <w:tblPr>
        <w:tblStyle w:val="Table8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I, III और IV</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I, II, III और IV</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I, II और III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II और IV</w:t>
            </w:r>
          </w:p>
        </w:tc>
      </w:tr>
    </w:tbl>
    <w:p w:rsidR="00000000" w:rsidDel="00000000" w:rsidP="00000000" w:rsidRDefault="00000000" w:rsidRPr="00000000" w14:paraId="0000019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83. रथों पर खेले जाने वाले खो-खो का प्राचीन संस्करण _______ के रूप में जाना जाता था।</w:t>
      </w:r>
    </w:p>
    <w:tbl>
      <w:tblPr>
        <w:tblStyle w:val="Table8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पचीसी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मल्लखंब</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9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रथक्रीड़ा (रथेरा)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लगोरी</w:t>
            </w:r>
          </w:p>
        </w:tc>
      </w:tr>
    </w:tbl>
    <w:p w:rsidR="00000000" w:rsidDel="00000000" w:rsidP="00000000" w:rsidRDefault="00000000" w:rsidRPr="00000000" w14:paraId="000001A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84. निलयी प्रकुंचन (वेंट्रिकुलर सिस्टोल) के दौरान बाएँ निलय से बाएँ अलिंद में रक्त के विपरीत प्रवाह को रोकने वाला कपाट (वाल्व) है :</w:t>
      </w:r>
    </w:p>
    <w:tbl>
      <w:tblPr>
        <w:tblStyle w:val="Table8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फुफ्फुसीय कपाट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त्रिवलनी (ट्रिकस्पिड) कपाट</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मिट्रल कपाट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महाधमनी (एओर्टिक) कपाट</w:t>
            </w:r>
          </w:p>
        </w:tc>
      </w:tr>
    </w:tbl>
    <w:p w:rsidR="00000000" w:rsidDel="00000000" w:rsidP="00000000" w:rsidRDefault="00000000" w:rsidRPr="00000000" w14:paraId="000001A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85. मिफ्लिन-सेंट जेओर समीकरण का उपयोग _______ की गणना के लिए किया जाता है।</w:t>
      </w:r>
    </w:p>
    <w:tbl>
      <w:tblPr>
        <w:tblStyle w:val="Table8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शरीर द्रव्यमान सूचकांक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ज्वारीय आयतन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फुफ्फुस क्षमता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आधारभूत चयापचय दर</w:t>
            </w:r>
          </w:p>
        </w:tc>
      </w:tr>
    </w:tbl>
    <w:p w:rsidR="00000000" w:rsidDel="00000000" w:rsidP="00000000" w:rsidRDefault="00000000" w:rsidRPr="00000000" w14:paraId="000001A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86. राष्ट्रीय खेल विश्वविद्यालय की स्थापना _______ में हुई थी।</w:t>
      </w:r>
    </w:p>
    <w:tbl>
      <w:tblPr>
        <w:tblStyle w:val="Table8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2020</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2018</w:t>
            </w:r>
          </w:p>
        </w:tc>
      </w:tr>
      <w:tr>
        <w:trPr>
          <w:cantSplit w:val="0"/>
          <w:trHeight w:val="27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2015</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A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2016</w:t>
            </w:r>
          </w:p>
        </w:tc>
      </w:tr>
    </w:tbl>
    <w:p w:rsidR="00000000" w:rsidDel="00000000" w:rsidP="00000000" w:rsidRDefault="00000000" w:rsidRPr="00000000" w14:paraId="000001B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87. लॉन्ग जंप (लंबी कूद) और ट्रिपल जंप (तिहरी कूद) में उपयोग किए जाने वाले टेक-ऑफ बोर्ड की मानक चौड़ाई क्या है ?</w:t>
      </w:r>
    </w:p>
    <w:tbl>
      <w:tblPr>
        <w:tblStyle w:val="Table8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20 सेमी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10 सेमी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40 सेमी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30 सेमी</w:t>
            </w:r>
          </w:p>
        </w:tc>
      </w:tr>
    </w:tbl>
    <w:p w:rsidR="00000000" w:rsidDel="00000000" w:rsidP="00000000" w:rsidRDefault="00000000" w:rsidRPr="00000000" w14:paraId="000001B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88. कंकाल की मांसपेशी संरचना में, कौन-सा संयोजी ऊतक आवरण अपनी संरचना के साथ सही ढंग से मेल खाता है ?</w:t>
      </w:r>
    </w:p>
    <w:tbl>
      <w:tblPr>
        <w:tblStyle w:val="Table8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10"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पेरिमाइसियम - एक फैसिक्यूलस को घेरता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एपिमाइसियम - व्यक्तिगत मांसपेशी तंतुओं को घेरता 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सार्कोलेम्मा - बाह्य रूप से फैसीकल्स को घेरता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एंडोमाइसियम - पूरी मांसपेशी को घेरता है</w:t>
            </w:r>
          </w:p>
        </w:tc>
      </w:tr>
    </w:tbl>
    <w:p w:rsidR="00000000" w:rsidDel="00000000" w:rsidP="00000000" w:rsidRDefault="00000000" w:rsidRPr="00000000" w14:paraId="000001B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89. नेत्रकोटर (ऑर्बिट) में अश्रु ग्रंथि कहाँ स्थित है ?</w:t>
      </w:r>
    </w:p>
    <w:tbl>
      <w:tblPr>
        <w:tblStyle w:val="Table8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नेत्रकोटर (ऑर्बिट) के निचले मध्यवर्ती भाग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नेत्रगोलक के पीछे</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नाक के अधोवर्ती मार्ग 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B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छत के अग्रपार्श्वीय भाग में</w:t>
            </w:r>
          </w:p>
        </w:tc>
      </w:tr>
    </w:tbl>
    <w:p w:rsidR="00000000" w:rsidDel="00000000" w:rsidP="00000000" w:rsidRDefault="00000000" w:rsidRPr="00000000" w14:paraId="000001B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90. ऊपरी और निचले अंगों की हड्डियाँ निम्नलिखित से संबंधित हैं :</w:t>
      </w:r>
    </w:p>
    <w:tbl>
      <w:tblPr>
        <w:tblStyle w:val="Table9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अक्षीय कंकाल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कर्पालीय कंकाल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उपांगीय कंकाल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पसलियों का कंकाल</w:t>
            </w:r>
          </w:p>
        </w:tc>
      </w:tr>
    </w:tbl>
    <w:p w:rsidR="00000000" w:rsidDel="00000000" w:rsidP="00000000" w:rsidRDefault="00000000" w:rsidRPr="00000000" w14:paraId="000001C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91. नीचे दो कथन दिए गए हैं, जिनमें से एक को अभिकथन (A) और दूसरे को कारण (R) के रूप में अंकित किया गया है:</w:t>
        <w:br w:type="textWrapping"/>
        <w:t xml:space="preserve"> अभिकथन (A) : वायवीय (एरोबिक) व्यायाम में ऐसी गतिविधियाँ शामिल होती हैं जिन्हें एक लंबी अवधि के लिए निरंतर बनाए रखा जा सकता है।</w:t>
        <w:br w:type="textWrapping"/>
        <w:t xml:space="preserve"> कारण (R) : वायवीय (एरोबिक) व्यायाम मुख्यतः अवायवीय (एनारोबिक) ऊर्जा मार्गों पर निर्भर करता है, जिन्हें मांसपेशियों के संकुचन के लिए ऑक्सीजन की आवश्यकता नहीं होती।</w:t>
        <w:br w:type="textWrapping"/>
        <w:t xml:space="preserve"> नीचे दिए गए विकल्पों में से सही उत्तर का चयन कीजिए :</w:t>
      </w:r>
    </w:p>
    <w:tbl>
      <w:tblPr>
        <w:tblStyle w:val="Table9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अभिकथन (A) ग़लत है, परंतु कारण (R) सही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अभिकथन (A) और कारण (R) दोनों सही हैं और कारण (R), अभिकथन (A) की सही व्याख्या करता है।</w:t>
            </w:r>
          </w:p>
        </w:tc>
      </w:tr>
      <w:tr>
        <w:trPr>
          <w:cantSplit w:val="0"/>
          <w:trHeight w:val="76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अभिकथन (A) सही है, परंतु कारण (R) ग़लत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अभिकथन (A) और कारण (R) दोनों सही हैं, परंतु कारण (R), अभिकथन (A) की सही व्याख्या नहीं करता है।</w:t>
            </w:r>
          </w:p>
        </w:tc>
      </w:tr>
    </w:tbl>
    <w:p w:rsidR="00000000" w:rsidDel="00000000" w:rsidP="00000000" w:rsidRDefault="00000000" w:rsidRPr="00000000" w14:paraId="000001C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92. व्यक्तिगत भिन्नता का कौन-सा प्रकार एक ही व्यक्ति में विभिन्न गुणों में होने वाली भिन्नताओं को दर्शाता है, जैसे गणित में तेज, लेकिन संगीत में कमजोर होना ?</w:t>
      </w:r>
    </w:p>
    <w:tbl>
      <w:tblPr>
        <w:tblStyle w:val="Table9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सामाजिक भिन्नताएँ</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अंतर्वैयक्तिक भिन्नताएँ</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नस्लीय भिन्नताएँ</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अंतःवैयक्तिक भिन्नताएँ</w:t>
            </w:r>
          </w:p>
        </w:tc>
      </w:tr>
    </w:tbl>
    <w:p w:rsidR="00000000" w:rsidDel="00000000" w:rsidP="00000000" w:rsidRDefault="00000000" w:rsidRPr="00000000" w14:paraId="000001C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93. निम्नलिखित में से लंबाकार (एक्टोमॉर्फ्स) के बारे में कौन-सा सही नहीं है ?</w:t>
      </w:r>
    </w:p>
    <w:tbl>
      <w:tblPr>
        <w:tblStyle w:val="Table9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C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उनके अंग लंबे और पतले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उनका मांसपेशीय ढाँचा मजबूत होता 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उनकी चयापचय दर अधिक होती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उनका शरीर नाजुक होता है।</w:t>
            </w:r>
          </w:p>
        </w:tc>
      </w:tr>
    </w:tbl>
    <w:p w:rsidR="00000000" w:rsidDel="00000000" w:rsidP="00000000" w:rsidRDefault="00000000" w:rsidRPr="00000000" w14:paraId="000001D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94. निम्नलिखित पर विचार कीजिए :</w:t>
        <w:br w:type="textWrapping"/>
        <w:t xml:space="preserve"> I. पाइक्निक (स्थूलकाय) - छोटा, गोल और स्थूल शरीर</w:t>
        <w:br w:type="textWrapping"/>
        <w:t xml:space="preserve"> II. एथलेटिक (पुष्टकाय) - मांसल और सुगठित शरीर</w:t>
        <w:br w:type="textWrapping"/>
        <w:t xml:space="preserve"> III. एस्थेनिक (कृशकाय) - मोटा, भारी और स्थूल शरीर</w:t>
        <w:br w:type="textWrapping"/>
        <w:t xml:space="preserve"> एर्न्स्ट क्रेट्स्मर के सिद्धांत के अनुसार, उपर्युक्त में से कौन-से युग्म सही सुमेलित हैं ?</w:t>
      </w:r>
    </w:p>
    <w:tbl>
      <w:tblPr>
        <w:tblStyle w:val="Table9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केवल II और III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केवल I और III</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I, II और III</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केवल I और II</w:t>
            </w:r>
          </w:p>
        </w:tc>
      </w:tr>
    </w:tbl>
    <w:p w:rsidR="00000000" w:rsidDel="00000000" w:rsidP="00000000" w:rsidRDefault="00000000" w:rsidRPr="00000000" w14:paraId="000001D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95. बच्चों (5-8 वर्ष) के लिए खेलो इंडिया फिटनेस टेस्ट में, कौन-सा घटक "समन्वय" को मापता है ?</w:t>
      </w:r>
    </w:p>
    <w:tbl>
      <w:tblPr>
        <w:tblStyle w:val="Table9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प्लेट टैपिंग टेस्ट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50 मी. की दौड़</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फ्लेमिंगो बैलेंस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जिग-जैग संतुलन चाल</w:t>
            </w:r>
          </w:p>
        </w:tc>
      </w:tr>
    </w:tbl>
    <w:p w:rsidR="00000000" w:rsidDel="00000000" w:rsidP="00000000" w:rsidRDefault="00000000" w:rsidRPr="00000000" w14:paraId="000001D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96. कौन-सा अक्ष शरीर के केंद्र से बाएँ से दाएँ क्षैतिज रूप से गुज़रता है, जो सॉमरसॉल्ट (कलाबाज़ी) जैसी गतिविधियों की अनुमति देता है ?</w:t>
      </w:r>
    </w:p>
    <w:tbl>
      <w:tblPr>
        <w:tblStyle w:val="Table9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अनुदैर्ध्य अक्ष</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D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फ्रंटल अक्ष</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सागिटल अक्ष</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ऊर्ध्वाधर अक्ष</w:t>
            </w:r>
          </w:p>
        </w:tc>
      </w:tr>
    </w:tbl>
    <w:p w:rsidR="00000000" w:rsidDel="00000000" w:rsidP="00000000" w:rsidRDefault="00000000" w:rsidRPr="00000000" w14:paraId="000001E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97. व्यक्तिगत भिन्नता निर्धारित करने वाले दो मुख्य कारक कौन-से हैं ?</w:t>
      </w:r>
    </w:p>
    <w:tbl>
      <w:tblPr>
        <w:tblStyle w:val="Table9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आनुवंशिकता और पर्यावरण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शारीरिक स्वास्थ्य और पोषण</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विद्यालयी शिक्षा और मित्र मंडली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आयु और लिंग</w:t>
            </w:r>
          </w:p>
        </w:tc>
      </w:tr>
    </w:tbl>
    <w:p w:rsidR="00000000" w:rsidDel="00000000" w:rsidP="00000000" w:rsidRDefault="00000000" w:rsidRPr="00000000" w14:paraId="000001E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98. गुणसूत्रों (क्रोमोसोमों) में पाए जाने वाले आनुवंशिक लक्षणों के 'वास्तविक वाहक और निर्धारक' कौन हैं ?</w:t>
      </w:r>
    </w:p>
    <w:tbl>
      <w:tblPr>
        <w:tblStyle w:val="Table9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कायिक (सोमैटिक) कोशिकाएँ</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कोशिकाद्रव्य (साइटोप्लाज्म)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युग्मनज (ज़ाइगोट्स)</w:t>
            </w:r>
          </w:p>
        </w:tc>
      </w:tr>
    </w:tbl>
    <w:p w:rsidR="00000000" w:rsidDel="00000000" w:rsidP="00000000" w:rsidRDefault="00000000" w:rsidRPr="00000000" w14:paraId="000001E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99. पैलेस्ट्रा किसमें विशेषज्ञता रखता था ?</w:t>
      </w:r>
    </w:p>
    <w:tbl>
      <w:tblPr>
        <w:tblStyle w:val="Table9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दौड़ना, तेज़ दौड़ना और सहनशक्ति प्रशिक्षण</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तीरंदाजी, तलवारबाज़ी और सैन्य अभ्यास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E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कुश्ती, मुक्केबाज़ी, कूदना और जिम्नास्टिक व्यायाम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तैराकी, गोताखोरी और जल क्रीड़ाएँ</w:t>
            </w:r>
          </w:p>
        </w:tc>
      </w:tr>
    </w:tbl>
    <w:p w:rsidR="00000000" w:rsidDel="00000000" w:rsidP="00000000" w:rsidRDefault="00000000" w:rsidRPr="00000000" w14:paraId="000001F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100. नेतृत्व व्यवहार मॉडल और कोचिंग व्यवहार मूल्यांकन प्रणाली (CBAS) का प्रतिपादन किसने किया ?</w:t>
      </w:r>
    </w:p>
    <w:tbl>
      <w:tblPr>
        <w:tblStyle w:val="Table10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कोमार और ग्रीनलीफ</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रीमर और टून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रीमर और चेल्लादुरई</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स्मॉल और स्मिथ</w:t>
            </w:r>
          </w:p>
        </w:tc>
      </w:tr>
    </w:tbl>
    <w:p w:rsidR="00000000" w:rsidDel="00000000" w:rsidP="00000000" w:rsidRDefault="00000000" w:rsidRPr="00000000" w14:paraId="000001F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101. एक वॉलीबॉल खिलाड़ी कूदता है और ज़ोर से गेंद को प्रतिद्वंद्वी के प्रांगण (कोर्ट) में नीचे की ओर मारता है। इस कौशल को कहा जाता है :</w:t>
      </w:r>
    </w:p>
    <w:tbl>
      <w:tblPr>
        <w:tblStyle w:val="Table10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ब्लॉकिंग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डिगिंग</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स्पाइकिंग या स्मैशिंग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अंडरहैंड पासिंग</w:t>
            </w:r>
          </w:p>
        </w:tc>
      </w:tr>
    </w:tbl>
    <w:p w:rsidR="00000000" w:rsidDel="00000000" w:rsidP="00000000" w:rsidRDefault="00000000" w:rsidRPr="00000000" w14:paraId="000001F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102. "शारीरिक शिक्षा उन अनुभवों का योग है जो व्यक्ति को गति के माध्यम से प्राप्त होते हैं।" यह परिभाषा किसकी है ?</w:t>
      </w:r>
    </w:p>
    <w:tbl>
      <w:tblPr>
        <w:tblStyle w:val="Table10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0"/>
        <w:gridCol w:w="4410"/>
        <w:tblGridChange w:id="0">
          <w:tblGrid>
            <w:gridCol w:w="4500"/>
            <w:gridCol w:w="441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जे.बी. नैश</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चार्ल्स ए. बुचर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डेलबर्ट ओबरट्यूफर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1F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थॉमस वुड</w:t>
            </w:r>
          </w:p>
        </w:tc>
      </w:tr>
    </w:tbl>
    <w:p w:rsidR="00000000" w:rsidDel="00000000" w:rsidP="00000000" w:rsidRDefault="00000000" w:rsidRPr="00000000" w14:paraId="0000020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103. इनवर्टेड-यू सिद्धांत की बुनियाद _______ के उत्कृष्ट (क्लासिक) कार्य पर आधारित है।</w:t>
      </w:r>
    </w:p>
    <w:tbl>
      <w:tblPr>
        <w:tblStyle w:val="Table10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यर्क्स और डॉडसन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ईस्टरब्रुक और जंग</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मार्टेंस और लैंडर्स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बंडूरा और पियाज़े</w:t>
            </w:r>
          </w:p>
        </w:tc>
      </w:tr>
    </w:tbl>
    <w:p w:rsidR="00000000" w:rsidDel="00000000" w:rsidP="00000000" w:rsidRDefault="00000000" w:rsidRPr="00000000" w14:paraId="0000020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104. भारत में पहली बार शारीरिक शिक्षा के प्रमाण-पत्र पाठ्यक्रम की शुरुआत किस संस्था ने की थी ?</w:t>
      </w:r>
    </w:p>
    <w:tbl>
      <w:tblPr>
        <w:tblStyle w:val="Table10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वाई.एम.सी.ए. शारीरिक शिक्षा महाविद्यालय, मद्रास (चेन्नई)</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लक्ष्मीबाई शारीरिक शिक्षा महाविद्यालय, ग्वालियर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पंजाब राजकीय महाविद्यालय, पटियाला</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हनुमान व्यायाम प्रसारक मंडल, अमरावती</w:t>
            </w:r>
          </w:p>
        </w:tc>
      </w:tr>
    </w:tbl>
    <w:p w:rsidR="00000000" w:rsidDel="00000000" w:rsidP="00000000" w:rsidRDefault="00000000" w:rsidRPr="00000000" w14:paraId="0000020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105. निम्नलिखित में से किस मुक्केबाज़ को 2024 में अर्जुन पुरस्कार मिला ?</w:t>
      </w:r>
    </w:p>
    <w:tbl>
      <w:tblPr>
        <w:tblStyle w:val="Table10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निखत ज़रीन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विजेंदर सिंह</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लवलीना बोरगोहेन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0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नीतू घंघास</w:t>
            </w:r>
          </w:p>
        </w:tc>
      </w:tr>
    </w:tbl>
    <w:p w:rsidR="00000000" w:rsidDel="00000000" w:rsidP="00000000" w:rsidRDefault="00000000" w:rsidRPr="00000000" w14:paraId="0000020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106. "फ्लैट फुट" नामक चिकित्सा स्थिति के लिए दूसरा शब्द क्या है ?</w:t>
      </w:r>
    </w:p>
    <w:tbl>
      <w:tblPr>
        <w:tblStyle w:val="Table10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मेटाटार्सलजिया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काइफोसिस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पेस प्लानस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टार्सल कोएलिशन</w:t>
            </w:r>
          </w:p>
        </w:tc>
      </w:tr>
    </w:tbl>
    <w:p w:rsidR="00000000" w:rsidDel="00000000" w:rsidP="00000000" w:rsidRDefault="00000000" w:rsidRPr="00000000" w14:paraId="0000021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107. हृद् चालन तंत्र में आवेग संचरण के मार्ग को सही रूप से कौन-सा क्रम दर्शाता है ?</w:t>
      </w:r>
    </w:p>
    <w:tbl>
      <w:tblPr>
        <w:tblStyle w:val="Table10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पुरकिंजे तंतु → हिस का बंडल → AV नोड → SA नोड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SA नोड → पुरकिंजे तंतु → AV नोड → हिस का बंडल</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AV नोड → SA नोड → हिस का बंडल → पुरकिंजे तंतु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SA नोड → AV नोड → हिस का बंडल → पुरकिंजे तंतु</w:t>
            </w:r>
          </w:p>
        </w:tc>
      </w:tr>
    </w:tbl>
    <w:p w:rsidR="00000000" w:rsidDel="00000000" w:rsidP="00000000" w:rsidRDefault="00000000" w:rsidRPr="00000000" w14:paraId="0000021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108. फुटबॉल में कोने का चाप _______ की त्रिज्या के साथ खींचा जाता है।</w:t>
      </w:r>
    </w:p>
    <w:tbl>
      <w:tblPr>
        <w:tblStyle w:val="Table10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1.5 मीटर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2 मीटर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0.5 मीटर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1 मीटर</w:t>
            </w:r>
          </w:p>
        </w:tc>
      </w:tr>
    </w:tbl>
    <w:p w:rsidR="00000000" w:rsidDel="00000000" w:rsidP="00000000" w:rsidRDefault="00000000" w:rsidRPr="00000000" w14:paraId="0000021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109. कूपिकाएँ (ऐल्विओली) हैं :</w:t>
      </w:r>
    </w:p>
    <w:tbl>
      <w:tblPr>
        <w:tblStyle w:val="Table10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1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पाचक ग्रंथियाँ</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अंगूर-जैसी वायु थैलियाँ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बड़े खोखले अंग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उपास्थि वलय</w:t>
            </w:r>
          </w:p>
        </w:tc>
      </w:tr>
    </w:tbl>
    <w:p w:rsidR="00000000" w:rsidDel="00000000" w:rsidP="00000000" w:rsidRDefault="00000000" w:rsidRPr="00000000" w14:paraId="00000223">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110. निम्नलिखित में से सक्षमता अभिप्रेरणा सिद्धांत का प्रस्ताव किसने दिया ?</w:t>
      </w:r>
    </w:p>
    <w:tbl>
      <w:tblPr>
        <w:tblStyle w:val="Table11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रॉबर्ट व्हाइट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अल्बर्ट बंडूरा</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बी.एफ. स्किनर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रॉबर्ट हंट</w:t>
            </w:r>
          </w:p>
        </w:tc>
      </w:tr>
    </w:tbl>
    <w:p w:rsidR="00000000" w:rsidDel="00000000" w:rsidP="00000000" w:rsidRDefault="00000000" w:rsidRPr="00000000" w14:paraId="00000228">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111. एक मुक्केबाज जो हार रहा होता है इसलिए वह प्रतिद्वंद्वी को कमर के नीचे मुक्का मारता है और उसे शारीरिक रूप से घायल करने का इरादा रखता है, यह _______ का उदाहरण है।</w:t>
      </w:r>
    </w:p>
    <w:tbl>
      <w:tblPr>
        <w:tblStyle w:val="Table11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दृढ़ व्यवहार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साधनात्मक आक्रामकता</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परहितकारी/संबंधपरक व्यवहार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शत्रुतापूर्ण आक्रामकता</w:t>
            </w:r>
          </w:p>
        </w:tc>
      </w:tr>
    </w:tbl>
    <w:p w:rsidR="00000000" w:rsidDel="00000000" w:rsidP="00000000" w:rsidRDefault="00000000" w:rsidRPr="00000000" w14:paraId="0000022D">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112. यदि कोई खिलाड़ी एक ही कबड्डी मैच में दूसरा पीला कार्ड प्राप्त करता है, तो इसे _______ माना जाता है।</w:t>
      </w:r>
    </w:p>
    <w:tbl>
      <w:tblPr>
        <w:tblStyle w:val="Table11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हरा कार्ड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2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लाल कार्ड</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मैच चेतावनी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तकनीकी फाउल</w:t>
            </w:r>
          </w:p>
        </w:tc>
      </w:tr>
    </w:tbl>
    <w:p w:rsidR="00000000" w:rsidDel="00000000" w:rsidP="00000000" w:rsidRDefault="00000000" w:rsidRPr="00000000" w14:paraId="00000232">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113. हाइड्रोथेरेपी (जल चिकित्सा) _______ का हिस्सा है।</w:t>
      </w:r>
    </w:p>
    <w:tbl>
      <w:tblPr>
        <w:tblStyle w:val="Table11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कीमोथेरेपी</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आयुर्वेद</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विकिरण चिकित्सा</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प्राकृतिक चिकित्सा</w:t>
            </w:r>
          </w:p>
        </w:tc>
      </w:tr>
    </w:tbl>
    <w:p w:rsidR="00000000" w:rsidDel="00000000" w:rsidP="00000000" w:rsidRDefault="00000000" w:rsidRPr="00000000" w14:paraId="00000237">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114. किसके दूरदर्शी नेतृत्व में लक्ष्मीबाई शारीरिक शिक्षा महाविद्यालय, ग्वालियर की स्थापना हुई थी ?</w:t>
      </w:r>
    </w:p>
    <w:tbl>
      <w:tblPr>
        <w:tblStyle w:val="Table11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डॉ. पी.एम. जोसेफ</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मेजर ध्यानचंद</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डॉ. बी.आर. अंबेडकर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थॉमस अर्नोल्ड</w:t>
            </w:r>
          </w:p>
        </w:tc>
      </w:tr>
    </w:tbl>
    <w:p w:rsidR="00000000" w:rsidDel="00000000" w:rsidP="00000000" w:rsidRDefault="00000000" w:rsidRPr="00000000" w14:paraId="0000023C">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115. भारत में फुटबॉल का शासी निकाय है :</w:t>
      </w:r>
    </w:p>
    <w:tbl>
      <w:tblPr>
        <w:tblStyle w:val="Table11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25"/>
        <w:gridCol w:w="4485"/>
        <w:tblGridChange w:id="0">
          <w:tblGrid>
            <w:gridCol w:w="4425"/>
            <w:gridCol w:w="448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फीफा</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एएफसी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3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यूईएफए</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एआईएफएफ</w:t>
            </w:r>
          </w:p>
        </w:tc>
      </w:tr>
    </w:tbl>
    <w:p w:rsidR="00000000" w:rsidDel="00000000" w:rsidP="00000000" w:rsidRDefault="00000000" w:rsidRPr="00000000" w14:paraId="00000241">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116. निम्नलिखित में से कौन-सा शारीरिक व्यायाम मॉडलों में दर्शाए गए "ऑक्सीजन घाटे" का सबसे अच्छा वर्णन करता है ?</w:t>
      </w:r>
    </w:p>
    <w:tbl>
      <w:tblPr>
        <w:tblStyle w:val="Table11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व्यायाम के बाद रिकवरी के दौरान उपयोग की गई ऑक्सीजन की मात्रा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व्यायाम की शुरुआत में ऑक्सीजन की माँग और ऑक्सीजन की आपूर्ति के बीच का अंतर</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छोटी स्प्रिंट कसरत के दौरान आवश्यक ऑक्सीजन की मात्रा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लगातार व्यायाम के दौरान बनाए रखा गया ऑक्सीजन ग्रहण का स्तर</w:t>
            </w:r>
          </w:p>
        </w:tc>
      </w:tr>
    </w:tbl>
    <w:p w:rsidR="00000000" w:rsidDel="00000000" w:rsidP="00000000" w:rsidRDefault="00000000" w:rsidRPr="00000000" w14:paraId="00000246">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117. वॉलीबॉल का आविष्कार _______ के द्वारा किया गया था।</w:t>
      </w:r>
    </w:p>
    <w:tbl>
      <w:tblPr>
        <w:tblStyle w:val="Table11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70"/>
        <w:gridCol w:w="4440"/>
        <w:tblGridChange w:id="0">
          <w:tblGrid>
            <w:gridCol w:w="4470"/>
            <w:gridCol w:w="444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विलियम जी. मॉर्गन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पियरे डी कूबर्टिन</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जेम्स नाइस्मिथ</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थॉमस अर्नोल्ड</w:t>
            </w:r>
          </w:p>
        </w:tc>
      </w:tr>
    </w:tbl>
    <w:p w:rsidR="00000000" w:rsidDel="00000000" w:rsidP="00000000" w:rsidRDefault="00000000" w:rsidRPr="00000000" w14:paraId="0000024B">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118. निम्नलिखित में से कौन-सा वृक्क और हृदय पर डोपामाइन के प्रभावों का सही वर्णन करता है ?</w:t>
      </w:r>
    </w:p>
    <w:tbl>
      <w:tblPr>
        <w:tblStyle w:val="Table11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00"/>
        <w:gridCol w:w="4410"/>
        <w:tblGridChange w:id="0">
          <w:tblGrid>
            <w:gridCol w:w="4500"/>
            <w:gridCol w:w="4410"/>
          </w:tblGrid>
        </w:tblGridChange>
      </w:tblGrid>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हृदय की संकुचनशीलता को कम करता है और कोरोनरी (हृद्) धमनियों को सिकोड़ता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वृक्क रक्त प्रवाह और हृद् निर्गम को बढ़ाता है</w:t>
            </w:r>
          </w:p>
        </w:tc>
      </w:tr>
      <w:tr>
        <w:trPr>
          <w:cantSplit w:val="0"/>
          <w:trHeight w:val="52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रक्त प्रवाह और हृदय गति को कम करता है</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4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मूत्र उत्पादन को रोकता है और रक्तचाप को कम करता है</w:t>
            </w:r>
          </w:p>
        </w:tc>
      </w:tr>
    </w:tbl>
    <w:p w:rsidR="00000000" w:rsidDel="00000000" w:rsidP="00000000" w:rsidRDefault="00000000" w:rsidRPr="00000000" w14:paraId="00000250">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119. नामेइराकपम कुंजरानी देवी को इनमें से किस उपलब्धि के लिए सबसे अधिक जाना जाता है ?</w:t>
      </w:r>
    </w:p>
    <w:tbl>
      <w:tblPr>
        <w:tblStyle w:val="Table11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फील्ड और ट्रैक प्रतियोगिताएँ</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जिम्नास्टिक प्रतियोगिताएँ</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अंतर्राष्ट्रीय क्रिकेट मैच</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4">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भारोत्तोलन प्रतियोगिताएँ</w:t>
            </w:r>
          </w:p>
        </w:tc>
      </w:tr>
    </w:tbl>
    <w:p w:rsidR="00000000" w:rsidDel="00000000" w:rsidP="00000000" w:rsidRDefault="00000000" w:rsidRPr="00000000" w14:paraId="00000255">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120. कबड्डी में, बोनस रेखा _______ के बीच स्थित है।</w:t>
      </w:r>
    </w:p>
    <w:tbl>
      <w:tblPr>
        <w:tblStyle w:val="Table120"/>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85"/>
        <w:gridCol w:w="4425"/>
        <w:tblGridChange w:id="0">
          <w:tblGrid>
            <w:gridCol w:w="4485"/>
            <w:gridCol w:w="442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मध्य-रेखा और बॉक रेखा</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लॉबी रेखा और साइड रेखा</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एंड रेखा और लॉबी रेखा</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9">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बॉक रेखा और एंड रेखा</w:t>
            </w:r>
          </w:p>
        </w:tc>
      </w:tr>
    </w:tbl>
    <w:p w:rsidR="00000000" w:rsidDel="00000000" w:rsidP="00000000" w:rsidRDefault="00000000" w:rsidRPr="00000000" w14:paraId="0000025A">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121. एक मानक खो-खो कोर्ट में केंद्रीय लेन की चौड़ाई है :</w:t>
      </w:r>
    </w:p>
    <w:tbl>
      <w:tblPr>
        <w:tblStyle w:val="Table12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20 सेमी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40 सेमी</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50 सेमी</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5E">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30 सेमी</w:t>
            </w:r>
          </w:p>
        </w:tc>
      </w:tr>
    </w:tbl>
    <w:p w:rsidR="00000000" w:rsidDel="00000000" w:rsidP="00000000" w:rsidRDefault="00000000" w:rsidRPr="00000000" w14:paraId="0000025F">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122. क्रो और क्रो द्वारा दी गई परिभाषा के अनुसार, सीखने में किन तीन तत्त्वों का अधिग्रहण शामिल होता है ?</w:t>
      </w:r>
    </w:p>
    <w:tbl>
      <w:tblPr>
        <w:tblStyle w:val="Table12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जीव विज्ञान, पर्यावरण और परिपक्वता</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आदतें, ज्ञान और अभिवृत्तियाँ</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शारीरिक शक्ति, ऊँचाई और वजन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3">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स्मृति, मूलप्रवृत्ति और प्रतिवर्त</w:t>
            </w:r>
          </w:p>
        </w:tc>
      </w:tr>
    </w:tbl>
    <w:p w:rsidR="00000000" w:rsidDel="00000000" w:rsidP="00000000" w:rsidRDefault="00000000" w:rsidRPr="00000000" w14:paraId="00000264">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123. "एंड्रॉइड मोटापा" की विशेषता अतिरिक्त वसा का जमाव किस क्षेत्र में होने से होती है ?</w:t>
      </w:r>
    </w:p>
    <w:tbl>
      <w:tblPr>
        <w:tblStyle w:val="Table123"/>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5">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उदर और धड़</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6">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कूल्हा और जाँघ</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7">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केवल ऊपरी अंग</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8">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अग्रबाहु और कलाई</w:t>
            </w:r>
          </w:p>
        </w:tc>
      </w:tr>
    </w:tbl>
    <w:p w:rsidR="00000000" w:rsidDel="00000000" w:rsidP="00000000" w:rsidRDefault="00000000" w:rsidRPr="00000000" w14:paraId="00000269">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124. पोंस मस्तिष्क के किन दो भागों के बीच स्थित है ?</w:t>
      </w:r>
    </w:p>
    <w:tbl>
      <w:tblPr>
        <w:tblStyle w:val="Table12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A">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प्रमस्तिष्क और अनुमस्तिष्क</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B">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थैलेमस और हाइपोथैलेमस</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C">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मध्यमस्तिष्क और मेडुला ऑब्लांगेटा</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D">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मेरुरज्जु और अनुमस्तिष्क</w:t>
            </w:r>
          </w:p>
        </w:tc>
      </w:tr>
    </w:tbl>
    <w:p w:rsidR="00000000" w:rsidDel="00000000" w:rsidP="00000000" w:rsidRDefault="00000000" w:rsidRPr="00000000" w14:paraId="0000026E">
      <w:pPr>
        <w:spacing w:after="0" w:before="0" w:lineRule="auto"/>
        <w:rPr>
          <w:rFonts w:ascii="Tiro Devanagari Hindi" w:cs="Tiro Devanagari Hindi" w:eastAsia="Tiro Devanagari Hindi" w:hAnsi="Tiro Devanagari Hindi"/>
          <w:b w:val="1"/>
          <w:bCs w:val="1"/>
        </w:rPr>
      </w:pPr>
      <w:r w:rsidDel="00000000" w:rsidR="00000000" w:rsidRPr="00000000">
        <w:rPr>
          <w:rFonts w:ascii="Tiro Devanagari Hindi" w:cs="Tiro Devanagari Hindi" w:eastAsia="Tiro Devanagari Hindi" w:hAnsi="Tiro Devanagari Hindi"/>
          <w:b w:val="1"/>
          <w:bCs w:val="1"/>
          <w:rtl w:val="0"/>
        </w:rPr>
        <w:t xml:space="preserve">125. “पीछे से नेतृत्व करना और दूसरों को आगे रखना बेहतर है, खासकर जब अच्छी चीजें हों तो आप जीत का जश्न मनाते हैं। जब खतरा हो तो आप सबसे आगे रहते हैं। तब लोग आपके नेतृत्व की सराहना करेंगे।” यह कथन किसने दिया </w:t>
      </w:r>
    </w:p>
    <w:tbl>
      <w:tblPr>
        <w:tblStyle w:val="Table12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40"/>
        <w:gridCol w:w="4470"/>
        <w:tblGridChange w:id="0">
          <w:tblGrid>
            <w:gridCol w:w="4440"/>
            <w:gridCol w:w="4470"/>
          </w:tblGrid>
        </w:tblGridChange>
      </w:tblGrid>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6F">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(A) जॉन वूडेन</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0">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(B) महात्मा गाँधी</w:t>
            </w:r>
          </w:p>
        </w:tc>
      </w:tr>
      <w:tr>
        <w:trPr>
          <w:cantSplit w:val="0"/>
          <w:trHeight w:val="285" w:hRule="atLeast"/>
          <w:tblHeader w:val="0"/>
        </w:trPr>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1">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(C) पीटर ड्रकर</w:t>
            </w:r>
          </w:p>
        </w:tc>
        <w:tc>
          <w:tcPr>
            <w:tcBorders>
              <w:top w:color="000000" w:space="0" w:sz="0" w:val="nil"/>
              <w:left w:color="000000" w:space="0" w:sz="0" w:val="nil"/>
              <w:bottom w:color="000000" w:space="0" w:sz="0" w:val="nil"/>
              <w:right w:color="000000" w:space="0" w:sz="0" w:val="nil"/>
            </w:tcBorders>
            <w:tcMar>
              <w:top w:w="0.0" w:type="dxa"/>
              <w:left w:w="100.0" w:type="dxa"/>
              <w:bottom w:w="0.0" w:type="dxa"/>
              <w:right w:w="100.0" w:type="dxa"/>
            </w:tcMar>
            <w:vAlign w:val="top"/>
          </w:tcPr>
          <w:p w:rsidR="00000000" w:rsidDel="00000000" w:rsidP="00000000" w:rsidRDefault="00000000" w:rsidRPr="00000000" w14:paraId="00000272">
            <w:pPr>
              <w:spacing w:after="0" w:before="0" w:lineRule="auto"/>
              <w:rPr>
                <w:rFonts w:ascii="Tiro Devanagari Hindi" w:cs="Tiro Devanagari Hindi" w:eastAsia="Tiro Devanagari Hindi" w:hAnsi="Tiro Devanagari Hindi"/>
              </w:rPr>
            </w:pPr>
            <w:r w:rsidDel="00000000" w:rsidR="00000000" w:rsidRPr="00000000">
              <w:rPr>
                <w:rFonts w:ascii="Tiro Devanagari Hindi" w:cs="Tiro Devanagari Hindi" w:eastAsia="Tiro Devanagari Hindi" w:hAnsi="Tiro Devanagari Hindi"/>
                <w:rtl w:val="0"/>
              </w:rPr>
              <w:t xml:space="preserve">(D) नेल्सन मंडेला</w:t>
            </w:r>
          </w:p>
        </w:tc>
      </w:tr>
    </w:tbl>
    <w:p w:rsidR="00000000" w:rsidDel="00000000" w:rsidP="00000000" w:rsidRDefault="00000000" w:rsidRPr="00000000" w14:paraId="00000273">
      <w:pPr>
        <w:spacing w:after="200" w:lineRule="auto"/>
        <w:rPr/>
      </w:pPr>
      <w:r w:rsidDel="00000000" w:rsidR="00000000" w:rsidRPr="00000000">
        <w:rPr>
          <w:rtl w:val="0"/>
        </w:rPr>
        <w:t xml:space="preserve"> </w:t>
      </w:r>
    </w:p>
    <w:p w:rsidR="00000000" w:rsidDel="00000000" w:rsidP="00000000" w:rsidRDefault="00000000" w:rsidRPr="00000000" w14:paraId="00000274">
      <w:pPr>
        <w:rPr/>
      </w:pPr>
      <w:r w:rsidDel="00000000" w:rsidR="00000000" w:rsidRPr="00000000">
        <w:rPr>
          <w:rtl w:val="0"/>
        </w:rPr>
      </w:r>
    </w:p>
    <w:sectPr>
      <w:headerReference r:id="rId6"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ro Devanagari Hindi">
    <w:embedRegular w:fontKey="{00000000-0000-0000-0000-000000000000}" r:id="rId1" w:subsetted="0"/>
    <w:embedItalic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75">
    <w:pPr>
      <w:rPr/>
    </w:pPr>
    <w:r w:rsidDel="00000000" w:rsidR="00000000" w:rsidRPr="00000000">
      <w:rPr>
        <w:rFonts w:ascii="Tiro Devanagari Hindi" w:cs="Tiro Devanagari Hindi" w:eastAsia="Tiro Devanagari Hindi" w:hAnsi="Tiro Devanagari Hindi"/>
        <w:b w:val="1"/>
        <w:bCs w:val="1"/>
      </w:rPr>
      <w:pict>
        <v:shape id="PowerPlusWaterMarkObject1" style="position:absolute;width:461.77347564697266pt;height:84.0pt;rotation:315;z-index:-503316481;mso-position-horizontal-relative:margin;mso-position-horizontal:center;mso-position-vertical-relative:margin;mso-position-vertical:center;" fillcolor="#ead1dc" stroked="f" type="#_x0000_t136">
          <v:fill angle="0" opacity="65536f"/>
          <v:textpath fitshape="t" string="EXAM PATRA " style="font-family:&amp;quot;Tiro Devanagari Hindi&amp;quot;;font-size:70.0pt;font-weight:bold;"/>
        </v:shape>
      </w:pic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CellMar/>
    </w:tblPr>
  </w:style>
  <w:style w:type="table" w:styleId="Table12">
    <w:basedOn w:val="TableNormal"/>
    <w:tblPr>
      <w:tblStyleRowBandSize w:val="1"/>
      <w:tblStyleColBandSize w:val="1"/>
      <w:tblCellMar/>
    </w:tblPr>
  </w:style>
  <w:style w:type="table" w:styleId="Table13">
    <w:basedOn w:val="TableNormal"/>
    <w:tblPr>
      <w:tblStyleRowBandSize w:val="1"/>
      <w:tblStyleColBandSize w:val="1"/>
      <w:tblCellMar/>
    </w:tblPr>
  </w:style>
  <w:style w:type="table" w:styleId="Table14">
    <w:basedOn w:val="TableNormal"/>
    <w:tblPr>
      <w:tblStyleRowBandSize w:val="1"/>
      <w:tblStyleColBandSize w:val="1"/>
      <w:tblCellMar/>
    </w:tblPr>
  </w:style>
  <w:style w:type="table" w:styleId="Table15">
    <w:basedOn w:val="TableNormal"/>
    <w:tblPr>
      <w:tblStyleRowBandSize w:val="1"/>
      <w:tblStyleColBandSize w:val="1"/>
      <w:tblCellMar/>
    </w:tblPr>
  </w:style>
  <w:style w:type="table" w:styleId="Table16">
    <w:basedOn w:val="TableNormal"/>
    <w:tblPr>
      <w:tblStyleRowBandSize w:val="1"/>
      <w:tblStyleColBandSize w:val="1"/>
      <w:tblCellMar/>
    </w:tblPr>
  </w:style>
  <w:style w:type="table" w:styleId="Table17">
    <w:basedOn w:val="TableNormal"/>
    <w:tblPr>
      <w:tblStyleRowBandSize w:val="1"/>
      <w:tblStyleColBandSize w:val="1"/>
      <w:tblCellMar/>
    </w:tblPr>
  </w:style>
  <w:style w:type="table" w:styleId="Table18">
    <w:basedOn w:val="TableNormal"/>
    <w:tblPr>
      <w:tblStyleRowBandSize w:val="1"/>
      <w:tblStyleColBandSize w:val="1"/>
      <w:tblCellMar/>
    </w:tblPr>
  </w:style>
  <w:style w:type="table" w:styleId="Table19">
    <w:basedOn w:val="TableNormal"/>
    <w:tblPr>
      <w:tblStyleRowBandSize w:val="1"/>
      <w:tblStyleColBandSize w:val="1"/>
      <w:tblCellMar/>
    </w:tblPr>
  </w:style>
  <w:style w:type="table" w:styleId="Table20">
    <w:basedOn w:val="TableNormal"/>
    <w:tblPr>
      <w:tblStyleRowBandSize w:val="1"/>
      <w:tblStyleColBandSize w:val="1"/>
      <w:tblCellMar/>
    </w:tblPr>
  </w:style>
  <w:style w:type="table" w:styleId="Table21">
    <w:basedOn w:val="TableNormal"/>
    <w:tblPr>
      <w:tblStyleRowBandSize w:val="1"/>
      <w:tblStyleColBandSize w:val="1"/>
      <w:tblCellMar/>
    </w:tblPr>
  </w:style>
  <w:style w:type="table" w:styleId="Table22">
    <w:basedOn w:val="TableNormal"/>
    <w:tblPr>
      <w:tblStyleRowBandSize w:val="1"/>
      <w:tblStyleColBandSize w:val="1"/>
      <w:tblCellMar/>
    </w:tblPr>
  </w:style>
  <w:style w:type="table" w:styleId="Table23">
    <w:basedOn w:val="TableNormal"/>
    <w:tblPr>
      <w:tblStyleRowBandSize w:val="1"/>
      <w:tblStyleColBandSize w:val="1"/>
      <w:tblCellMar/>
    </w:tblPr>
  </w:style>
  <w:style w:type="table" w:styleId="Table24">
    <w:basedOn w:val="TableNormal"/>
    <w:tblPr>
      <w:tblStyleRowBandSize w:val="1"/>
      <w:tblStyleColBandSize w:val="1"/>
      <w:tblCellMar/>
    </w:tblPr>
  </w:style>
  <w:style w:type="table" w:styleId="Table25">
    <w:basedOn w:val="TableNormal"/>
    <w:tblPr>
      <w:tblStyleRowBandSize w:val="1"/>
      <w:tblStyleColBandSize w:val="1"/>
      <w:tblCellMar/>
    </w:tblPr>
  </w:style>
  <w:style w:type="table" w:styleId="Table26">
    <w:basedOn w:val="TableNormal"/>
    <w:tblPr>
      <w:tblStyleRowBandSize w:val="1"/>
      <w:tblStyleColBandSize w:val="1"/>
      <w:tblCellMar/>
    </w:tblPr>
  </w:style>
  <w:style w:type="table" w:styleId="Table27">
    <w:basedOn w:val="TableNormal"/>
    <w:tblPr>
      <w:tblStyleRowBandSize w:val="1"/>
      <w:tblStyleColBandSize w:val="1"/>
      <w:tblCellMar/>
    </w:tblPr>
  </w:style>
  <w:style w:type="table" w:styleId="Table28">
    <w:basedOn w:val="TableNormal"/>
    <w:tblPr>
      <w:tblStyleRowBandSize w:val="1"/>
      <w:tblStyleColBandSize w:val="1"/>
      <w:tblCellMar/>
    </w:tblPr>
  </w:style>
  <w:style w:type="table" w:styleId="Table29">
    <w:basedOn w:val="TableNormal"/>
    <w:tblPr>
      <w:tblStyleRowBandSize w:val="1"/>
      <w:tblStyleColBandSize w:val="1"/>
      <w:tblCellMar/>
    </w:tblPr>
  </w:style>
  <w:style w:type="table" w:styleId="Table30">
    <w:basedOn w:val="TableNormal"/>
    <w:tblPr>
      <w:tblStyleRowBandSize w:val="1"/>
      <w:tblStyleColBandSize w:val="1"/>
      <w:tblCellMar/>
    </w:tblPr>
  </w:style>
  <w:style w:type="table" w:styleId="Table31">
    <w:basedOn w:val="TableNormal"/>
    <w:tblPr>
      <w:tblStyleRowBandSize w:val="1"/>
      <w:tblStyleColBandSize w:val="1"/>
      <w:tblCellMar/>
    </w:tblPr>
  </w:style>
  <w:style w:type="table" w:styleId="Table32">
    <w:basedOn w:val="TableNormal"/>
    <w:tblPr>
      <w:tblStyleRowBandSize w:val="1"/>
      <w:tblStyleColBandSize w:val="1"/>
      <w:tblCellMar/>
    </w:tblPr>
  </w:style>
  <w:style w:type="table" w:styleId="Table33">
    <w:basedOn w:val="TableNormal"/>
    <w:tblPr>
      <w:tblStyleRowBandSize w:val="1"/>
      <w:tblStyleColBandSize w:val="1"/>
      <w:tblCellMar/>
    </w:tblPr>
  </w:style>
  <w:style w:type="table" w:styleId="Table34">
    <w:basedOn w:val="TableNormal"/>
    <w:tblPr>
      <w:tblStyleRowBandSize w:val="1"/>
      <w:tblStyleColBandSize w:val="1"/>
      <w:tblCellMar/>
    </w:tblPr>
  </w:style>
  <w:style w:type="table" w:styleId="Table35">
    <w:basedOn w:val="TableNormal"/>
    <w:tblPr>
      <w:tblStyleRowBandSize w:val="1"/>
      <w:tblStyleColBandSize w:val="1"/>
      <w:tblCellMar/>
    </w:tblPr>
  </w:style>
  <w:style w:type="table" w:styleId="Table36">
    <w:basedOn w:val="TableNormal"/>
    <w:tblPr>
      <w:tblStyleRowBandSize w:val="1"/>
      <w:tblStyleColBandSize w:val="1"/>
      <w:tblCellMar/>
    </w:tblPr>
  </w:style>
  <w:style w:type="table" w:styleId="Table37">
    <w:basedOn w:val="TableNormal"/>
    <w:tblPr>
      <w:tblStyleRowBandSize w:val="1"/>
      <w:tblStyleColBandSize w:val="1"/>
      <w:tblCellMar/>
    </w:tblPr>
  </w:style>
  <w:style w:type="table" w:styleId="Table38">
    <w:basedOn w:val="TableNormal"/>
    <w:tblPr>
      <w:tblStyleRowBandSize w:val="1"/>
      <w:tblStyleColBandSize w:val="1"/>
      <w:tblCellMar/>
    </w:tblPr>
  </w:style>
  <w:style w:type="table" w:styleId="Table39">
    <w:basedOn w:val="TableNormal"/>
    <w:tblPr>
      <w:tblStyleRowBandSize w:val="1"/>
      <w:tblStyleColBandSize w:val="1"/>
      <w:tblCellMar/>
    </w:tblPr>
  </w:style>
  <w:style w:type="table" w:styleId="Table40">
    <w:basedOn w:val="TableNormal"/>
    <w:tblPr>
      <w:tblStyleRowBandSize w:val="1"/>
      <w:tblStyleColBandSize w:val="1"/>
      <w:tblCellMar/>
    </w:tblPr>
  </w:style>
  <w:style w:type="table" w:styleId="Table41">
    <w:basedOn w:val="TableNormal"/>
    <w:tblPr>
      <w:tblStyleRowBandSize w:val="1"/>
      <w:tblStyleColBandSize w:val="1"/>
      <w:tblCellMar/>
    </w:tblPr>
  </w:style>
  <w:style w:type="table" w:styleId="Table42">
    <w:basedOn w:val="TableNormal"/>
    <w:tblPr>
      <w:tblStyleRowBandSize w:val="1"/>
      <w:tblStyleColBandSize w:val="1"/>
      <w:tblCellMar/>
    </w:tblPr>
  </w:style>
  <w:style w:type="table" w:styleId="Table43">
    <w:basedOn w:val="TableNormal"/>
    <w:tblPr>
      <w:tblStyleRowBandSize w:val="1"/>
      <w:tblStyleColBandSize w:val="1"/>
      <w:tblCellMar/>
    </w:tblPr>
  </w:style>
  <w:style w:type="table" w:styleId="Table44">
    <w:basedOn w:val="TableNormal"/>
    <w:tblPr>
      <w:tblStyleRowBandSize w:val="1"/>
      <w:tblStyleColBandSize w:val="1"/>
      <w:tblCellMar/>
    </w:tblPr>
  </w:style>
  <w:style w:type="table" w:styleId="Table45">
    <w:basedOn w:val="TableNormal"/>
    <w:tblPr>
      <w:tblStyleRowBandSize w:val="1"/>
      <w:tblStyleColBandSize w:val="1"/>
      <w:tblCellMar/>
    </w:tblPr>
  </w:style>
  <w:style w:type="table" w:styleId="Table46">
    <w:basedOn w:val="TableNormal"/>
    <w:tblPr>
      <w:tblStyleRowBandSize w:val="1"/>
      <w:tblStyleColBandSize w:val="1"/>
      <w:tblCellMar/>
    </w:tblPr>
  </w:style>
  <w:style w:type="table" w:styleId="Table47">
    <w:basedOn w:val="TableNormal"/>
    <w:tblPr>
      <w:tblStyleRowBandSize w:val="1"/>
      <w:tblStyleColBandSize w:val="1"/>
      <w:tblCellMar/>
    </w:tblPr>
  </w:style>
  <w:style w:type="table" w:styleId="Table48">
    <w:basedOn w:val="TableNormal"/>
    <w:tblPr>
      <w:tblStyleRowBandSize w:val="1"/>
      <w:tblStyleColBandSize w:val="1"/>
      <w:tblCellMar/>
    </w:tblPr>
  </w:style>
  <w:style w:type="table" w:styleId="Table49">
    <w:basedOn w:val="TableNormal"/>
    <w:tblPr>
      <w:tblStyleRowBandSize w:val="1"/>
      <w:tblStyleColBandSize w:val="1"/>
      <w:tblCellMar/>
    </w:tblPr>
  </w:style>
  <w:style w:type="table" w:styleId="Table50">
    <w:basedOn w:val="TableNormal"/>
    <w:tblPr>
      <w:tblStyleRowBandSize w:val="1"/>
      <w:tblStyleColBandSize w:val="1"/>
      <w:tblCellMar/>
    </w:tblPr>
  </w:style>
  <w:style w:type="table" w:styleId="Table51">
    <w:basedOn w:val="TableNormal"/>
    <w:tblPr>
      <w:tblStyleRowBandSize w:val="1"/>
      <w:tblStyleColBandSize w:val="1"/>
      <w:tblCellMar/>
    </w:tblPr>
  </w:style>
  <w:style w:type="table" w:styleId="Table52">
    <w:basedOn w:val="TableNormal"/>
    <w:tblPr>
      <w:tblStyleRowBandSize w:val="1"/>
      <w:tblStyleColBandSize w:val="1"/>
      <w:tblCellMar/>
    </w:tblPr>
  </w:style>
  <w:style w:type="table" w:styleId="Table53">
    <w:basedOn w:val="TableNormal"/>
    <w:tblPr>
      <w:tblStyleRowBandSize w:val="1"/>
      <w:tblStyleColBandSize w:val="1"/>
      <w:tblCellMar/>
    </w:tblPr>
  </w:style>
  <w:style w:type="table" w:styleId="Table54">
    <w:basedOn w:val="TableNormal"/>
    <w:tblPr>
      <w:tblStyleRowBandSize w:val="1"/>
      <w:tblStyleColBandSize w:val="1"/>
      <w:tblCellMar/>
    </w:tblPr>
  </w:style>
  <w:style w:type="table" w:styleId="Table55">
    <w:basedOn w:val="TableNormal"/>
    <w:tblPr>
      <w:tblStyleRowBandSize w:val="1"/>
      <w:tblStyleColBandSize w:val="1"/>
      <w:tblCellMar/>
    </w:tblPr>
  </w:style>
  <w:style w:type="table" w:styleId="Table56">
    <w:basedOn w:val="TableNormal"/>
    <w:tblPr>
      <w:tblStyleRowBandSize w:val="1"/>
      <w:tblStyleColBandSize w:val="1"/>
      <w:tblCellMar/>
    </w:tblPr>
  </w:style>
  <w:style w:type="table" w:styleId="Table57">
    <w:basedOn w:val="TableNormal"/>
    <w:tblPr>
      <w:tblStyleRowBandSize w:val="1"/>
      <w:tblStyleColBandSize w:val="1"/>
      <w:tblCellMar/>
    </w:tblPr>
  </w:style>
  <w:style w:type="table" w:styleId="Table58">
    <w:basedOn w:val="TableNormal"/>
    <w:tblPr>
      <w:tblStyleRowBandSize w:val="1"/>
      <w:tblStyleColBandSize w:val="1"/>
      <w:tblCellMar/>
    </w:tblPr>
  </w:style>
  <w:style w:type="table" w:styleId="Table59">
    <w:basedOn w:val="TableNormal"/>
    <w:tblPr>
      <w:tblStyleRowBandSize w:val="1"/>
      <w:tblStyleColBandSize w:val="1"/>
      <w:tblCellMar/>
    </w:tblPr>
  </w:style>
  <w:style w:type="table" w:styleId="Table60">
    <w:basedOn w:val="TableNormal"/>
    <w:tblPr>
      <w:tblStyleRowBandSize w:val="1"/>
      <w:tblStyleColBandSize w:val="1"/>
      <w:tblCellMar/>
    </w:tblPr>
  </w:style>
  <w:style w:type="table" w:styleId="Table61">
    <w:basedOn w:val="TableNormal"/>
    <w:tblPr>
      <w:tblStyleRowBandSize w:val="1"/>
      <w:tblStyleColBandSize w:val="1"/>
      <w:tblCellMar/>
    </w:tblPr>
  </w:style>
  <w:style w:type="table" w:styleId="Table62">
    <w:basedOn w:val="TableNormal"/>
    <w:tblPr>
      <w:tblStyleRowBandSize w:val="1"/>
      <w:tblStyleColBandSize w:val="1"/>
      <w:tblCellMar/>
    </w:tblPr>
  </w:style>
  <w:style w:type="table" w:styleId="Table63">
    <w:basedOn w:val="TableNormal"/>
    <w:tblPr>
      <w:tblStyleRowBandSize w:val="1"/>
      <w:tblStyleColBandSize w:val="1"/>
      <w:tblCellMar/>
    </w:tblPr>
  </w:style>
  <w:style w:type="table" w:styleId="Table64">
    <w:basedOn w:val="TableNormal"/>
    <w:tblPr>
      <w:tblStyleRowBandSize w:val="1"/>
      <w:tblStyleColBandSize w:val="1"/>
      <w:tblCellMar/>
    </w:tblPr>
  </w:style>
  <w:style w:type="table" w:styleId="Table65">
    <w:basedOn w:val="TableNormal"/>
    <w:tblPr>
      <w:tblStyleRowBandSize w:val="1"/>
      <w:tblStyleColBandSize w:val="1"/>
      <w:tblCellMar/>
    </w:tblPr>
  </w:style>
  <w:style w:type="table" w:styleId="Table66">
    <w:basedOn w:val="TableNormal"/>
    <w:tblPr>
      <w:tblStyleRowBandSize w:val="1"/>
      <w:tblStyleColBandSize w:val="1"/>
      <w:tblCellMar/>
    </w:tblPr>
  </w:style>
  <w:style w:type="table" w:styleId="Table67">
    <w:basedOn w:val="TableNormal"/>
    <w:tblPr>
      <w:tblStyleRowBandSize w:val="1"/>
      <w:tblStyleColBandSize w:val="1"/>
      <w:tblCellMar/>
    </w:tblPr>
  </w:style>
  <w:style w:type="table" w:styleId="Table68">
    <w:basedOn w:val="TableNormal"/>
    <w:tblPr>
      <w:tblStyleRowBandSize w:val="1"/>
      <w:tblStyleColBandSize w:val="1"/>
      <w:tblCellMar/>
    </w:tblPr>
  </w:style>
  <w:style w:type="table" w:styleId="Table69">
    <w:basedOn w:val="TableNormal"/>
    <w:tblPr>
      <w:tblStyleRowBandSize w:val="1"/>
      <w:tblStyleColBandSize w:val="1"/>
      <w:tblCellMar/>
    </w:tblPr>
  </w:style>
  <w:style w:type="table" w:styleId="Table70">
    <w:basedOn w:val="TableNormal"/>
    <w:tblPr>
      <w:tblStyleRowBandSize w:val="1"/>
      <w:tblStyleColBandSize w:val="1"/>
      <w:tblCellMar/>
    </w:tblPr>
  </w:style>
  <w:style w:type="table" w:styleId="Table71">
    <w:basedOn w:val="TableNormal"/>
    <w:tblPr>
      <w:tblStyleRowBandSize w:val="1"/>
      <w:tblStyleColBandSize w:val="1"/>
      <w:tblCellMar/>
    </w:tblPr>
  </w:style>
  <w:style w:type="table" w:styleId="Table72">
    <w:basedOn w:val="TableNormal"/>
    <w:tblPr>
      <w:tblStyleRowBandSize w:val="1"/>
      <w:tblStyleColBandSize w:val="1"/>
      <w:tblCellMar/>
    </w:tblPr>
  </w:style>
  <w:style w:type="table" w:styleId="Table73">
    <w:basedOn w:val="TableNormal"/>
    <w:tblPr>
      <w:tblStyleRowBandSize w:val="1"/>
      <w:tblStyleColBandSize w:val="1"/>
      <w:tblCellMar/>
    </w:tblPr>
  </w:style>
  <w:style w:type="table" w:styleId="Table74">
    <w:basedOn w:val="TableNormal"/>
    <w:tblPr>
      <w:tblStyleRowBandSize w:val="1"/>
      <w:tblStyleColBandSize w:val="1"/>
      <w:tblCellMar/>
    </w:tblPr>
  </w:style>
  <w:style w:type="table" w:styleId="Table75">
    <w:basedOn w:val="TableNormal"/>
    <w:tblPr>
      <w:tblStyleRowBandSize w:val="1"/>
      <w:tblStyleColBandSize w:val="1"/>
      <w:tblCellMar/>
    </w:tblPr>
  </w:style>
  <w:style w:type="table" w:styleId="Table76">
    <w:basedOn w:val="TableNormal"/>
    <w:tblPr>
      <w:tblStyleRowBandSize w:val="1"/>
      <w:tblStyleColBandSize w:val="1"/>
      <w:tblCellMar/>
    </w:tblPr>
  </w:style>
  <w:style w:type="table" w:styleId="Table77">
    <w:basedOn w:val="TableNormal"/>
    <w:tblPr>
      <w:tblStyleRowBandSize w:val="1"/>
      <w:tblStyleColBandSize w:val="1"/>
      <w:tblCellMar/>
    </w:tblPr>
  </w:style>
  <w:style w:type="table" w:styleId="Table78">
    <w:basedOn w:val="TableNormal"/>
    <w:tblPr>
      <w:tblStyleRowBandSize w:val="1"/>
      <w:tblStyleColBandSize w:val="1"/>
      <w:tblCellMar/>
    </w:tblPr>
  </w:style>
  <w:style w:type="table" w:styleId="Table79">
    <w:basedOn w:val="TableNormal"/>
    <w:tblPr>
      <w:tblStyleRowBandSize w:val="1"/>
      <w:tblStyleColBandSize w:val="1"/>
      <w:tblCellMar/>
    </w:tblPr>
  </w:style>
  <w:style w:type="table" w:styleId="Table80">
    <w:basedOn w:val="TableNormal"/>
    <w:tblPr>
      <w:tblStyleRowBandSize w:val="1"/>
      <w:tblStyleColBandSize w:val="1"/>
      <w:tblCellMar/>
    </w:tblPr>
  </w:style>
  <w:style w:type="table" w:styleId="Table81">
    <w:basedOn w:val="TableNormal"/>
    <w:tblPr>
      <w:tblStyleRowBandSize w:val="1"/>
      <w:tblStyleColBandSize w:val="1"/>
      <w:tblCellMar/>
    </w:tblPr>
  </w:style>
  <w:style w:type="table" w:styleId="Table82">
    <w:basedOn w:val="TableNormal"/>
    <w:tblPr>
      <w:tblStyleRowBandSize w:val="1"/>
      <w:tblStyleColBandSize w:val="1"/>
      <w:tblCellMar/>
    </w:tblPr>
  </w:style>
  <w:style w:type="table" w:styleId="Table83">
    <w:basedOn w:val="TableNormal"/>
    <w:tblPr>
      <w:tblStyleRowBandSize w:val="1"/>
      <w:tblStyleColBandSize w:val="1"/>
      <w:tblCellMar/>
    </w:tblPr>
  </w:style>
  <w:style w:type="table" w:styleId="Table84">
    <w:basedOn w:val="TableNormal"/>
    <w:tblPr>
      <w:tblStyleRowBandSize w:val="1"/>
      <w:tblStyleColBandSize w:val="1"/>
      <w:tblCellMar/>
    </w:tblPr>
  </w:style>
  <w:style w:type="table" w:styleId="Table85">
    <w:basedOn w:val="TableNormal"/>
    <w:tblPr>
      <w:tblStyleRowBandSize w:val="1"/>
      <w:tblStyleColBandSize w:val="1"/>
      <w:tblCellMar/>
    </w:tblPr>
  </w:style>
  <w:style w:type="table" w:styleId="Table86">
    <w:basedOn w:val="TableNormal"/>
    <w:tblPr>
      <w:tblStyleRowBandSize w:val="1"/>
      <w:tblStyleColBandSize w:val="1"/>
      <w:tblCellMar/>
    </w:tblPr>
  </w:style>
  <w:style w:type="table" w:styleId="Table87">
    <w:basedOn w:val="TableNormal"/>
    <w:tblPr>
      <w:tblStyleRowBandSize w:val="1"/>
      <w:tblStyleColBandSize w:val="1"/>
      <w:tblCellMar/>
    </w:tblPr>
  </w:style>
  <w:style w:type="table" w:styleId="Table88">
    <w:basedOn w:val="TableNormal"/>
    <w:tblPr>
      <w:tblStyleRowBandSize w:val="1"/>
      <w:tblStyleColBandSize w:val="1"/>
      <w:tblCellMar/>
    </w:tblPr>
  </w:style>
  <w:style w:type="table" w:styleId="Table89">
    <w:basedOn w:val="TableNormal"/>
    <w:tblPr>
      <w:tblStyleRowBandSize w:val="1"/>
      <w:tblStyleColBandSize w:val="1"/>
      <w:tblCellMar/>
    </w:tblPr>
  </w:style>
  <w:style w:type="table" w:styleId="Table90">
    <w:basedOn w:val="TableNormal"/>
    <w:tblPr>
      <w:tblStyleRowBandSize w:val="1"/>
      <w:tblStyleColBandSize w:val="1"/>
      <w:tblCellMar/>
    </w:tblPr>
  </w:style>
  <w:style w:type="table" w:styleId="Table91">
    <w:basedOn w:val="TableNormal"/>
    <w:tblPr>
      <w:tblStyleRowBandSize w:val="1"/>
      <w:tblStyleColBandSize w:val="1"/>
      <w:tblCellMar/>
    </w:tblPr>
  </w:style>
  <w:style w:type="table" w:styleId="Table92">
    <w:basedOn w:val="TableNormal"/>
    <w:tblPr>
      <w:tblStyleRowBandSize w:val="1"/>
      <w:tblStyleColBandSize w:val="1"/>
      <w:tblCellMar/>
    </w:tblPr>
  </w:style>
  <w:style w:type="table" w:styleId="Table93">
    <w:basedOn w:val="TableNormal"/>
    <w:tblPr>
      <w:tblStyleRowBandSize w:val="1"/>
      <w:tblStyleColBandSize w:val="1"/>
      <w:tblCellMar/>
    </w:tblPr>
  </w:style>
  <w:style w:type="table" w:styleId="Table94">
    <w:basedOn w:val="TableNormal"/>
    <w:tblPr>
      <w:tblStyleRowBandSize w:val="1"/>
      <w:tblStyleColBandSize w:val="1"/>
      <w:tblCellMar/>
    </w:tblPr>
  </w:style>
  <w:style w:type="table" w:styleId="Table95">
    <w:basedOn w:val="TableNormal"/>
    <w:tblPr>
      <w:tblStyleRowBandSize w:val="1"/>
      <w:tblStyleColBandSize w:val="1"/>
      <w:tblCellMar/>
    </w:tblPr>
  </w:style>
  <w:style w:type="table" w:styleId="Table96">
    <w:basedOn w:val="TableNormal"/>
    <w:tblPr>
      <w:tblStyleRowBandSize w:val="1"/>
      <w:tblStyleColBandSize w:val="1"/>
      <w:tblCellMar/>
    </w:tblPr>
  </w:style>
  <w:style w:type="table" w:styleId="Table97">
    <w:basedOn w:val="TableNormal"/>
    <w:tblPr>
      <w:tblStyleRowBandSize w:val="1"/>
      <w:tblStyleColBandSize w:val="1"/>
      <w:tblCellMar/>
    </w:tblPr>
  </w:style>
  <w:style w:type="table" w:styleId="Table98">
    <w:basedOn w:val="TableNormal"/>
    <w:tblPr>
      <w:tblStyleRowBandSize w:val="1"/>
      <w:tblStyleColBandSize w:val="1"/>
      <w:tblCellMar/>
    </w:tblPr>
  </w:style>
  <w:style w:type="table" w:styleId="Table99">
    <w:basedOn w:val="TableNormal"/>
    <w:tblPr>
      <w:tblStyleRowBandSize w:val="1"/>
      <w:tblStyleColBandSize w:val="1"/>
      <w:tblCellMar/>
    </w:tblPr>
  </w:style>
  <w:style w:type="table" w:styleId="Table100">
    <w:basedOn w:val="TableNormal"/>
    <w:tblPr>
      <w:tblStyleRowBandSize w:val="1"/>
      <w:tblStyleColBandSize w:val="1"/>
      <w:tblCellMar/>
    </w:tblPr>
  </w:style>
  <w:style w:type="table" w:styleId="Table101">
    <w:basedOn w:val="TableNormal"/>
    <w:tblPr>
      <w:tblStyleRowBandSize w:val="1"/>
      <w:tblStyleColBandSize w:val="1"/>
      <w:tblCellMar/>
    </w:tblPr>
  </w:style>
  <w:style w:type="table" w:styleId="Table102">
    <w:basedOn w:val="TableNormal"/>
    <w:tblPr>
      <w:tblStyleRowBandSize w:val="1"/>
      <w:tblStyleColBandSize w:val="1"/>
      <w:tblCellMar/>
    </w:tblPr>
  </w:style>
  <w:style w:type="table" w:styleId="Table103">
    <w:basedOn w:val="TableNormal"/>
    <w:tblPr>
      <w:tblStyleRowBandSize w:val="1"/>
      <w:tblStyleColBandSize w:val="1"/>
      <w:tblCellMar/>
    </w:tblPr>
  </w:style>
  <w:style w:type="table" w:styleId="Table104">
    <w:basedOn w:val="TableNormal"/>
    <w:tblPr>
      <w:tblStyleRowBandSize w:val="1"/>
      <w:tblStyleColBandSize w:val="1"/>
      <w:tblCellMar/>
    </w:tblPr>
  </w:style>
  <w:style w:type="table" w:styleId="Table105">
    <w:basedOn w:val="TableNormal"/>
    <w:tblPr>
      <w:tblStyleRowBandSize w:val="1"/>
      <w:tblStyleColBandSize w:val="1"/>
      <w:tblCellMar/>
    </w:tblPr>
  </w:style>
  <w:style w:type="table" w:styleId="Table106">
    <w:basedOn w:val="TableNormal"/>
    <w:tblPr>
      <w:tblStyleRowBandSize w:val="1"/>
      <w:tblStyleColBandSize w:val="1"/>
      <w:tblCellMar/>
    </w:tblPr>
  </w:style>
  <w:style w:type="table" w:styleId="Table107">
    <w:basedOn w:val="TableNormal"/>
    <w:tblPr>
      <w:tblStyleRowBandSize w:val="1"/>
      <w:tblStyleColBandSize w:val="1"/>
      <w:tblCellMar/>
    </w:tblPr>
  </w:style>
  <w:style w:type="table" w:styleId="Table108">
    <w:basedOn w:val="TableNormal"/>
    <w:tblPr>
      <w:tblStyleRowBandSize w:val="1"/>
      <w:tblStyleColBandSize w:val="1"/>
      <w:tblCellMar/>
    </w:tblPr>
  </w:style>
  <w:style w:type="table" w:styleId="Table109">
    <w:basedOn w:val="TableNormal"/>
    <w:tblPr>
      <w:tblStyleRowBandSize w:val="1"/>
      <w:tblStyleColBandSize w:val="1"/>
      <w:tblCellMar/>
    </w:tblPr>
  </w:style>
  <w:style w:type="table" w:styleId="Table110">
    <w:basedOn w:val="TableNormal"/>
    <w:tblPr>
      <w:tblStyleRowBandSize w:val="1"/>
      <w:tblStyleColBandSize w:val="1"/>
      <w:tblCellMar/>
    </w:tblPr>
  </w:style>
  <w:style w:type="table" w:styleId="Table111">
    <w:basedOn w:val="TableNormal"/>
    <w:tblPr>
      <w:tblStyleRowBandSize w:val="1"/>
      <w:tblStyleColBandSize w:val="1"/>
      <w:tblCellMar/>
    </w:tblPr>
  </w:style>
  <w:style w:type="table" w:styleId="Table112">
    <w:basedOn w:val="TableNormal"/>
    <w:tblPr>
      <w:tblStyleRowBandSize w:val="1"/>
      <w:tblStyleColBandSize w:val="1"/>
      <w:tblCellMar/>
    </w:tblPr>
  </w:style>
  <w:style w:type="table" w:styleId="Table113">
    <w:basedOn w:val="TableNormal"/>
    <w:tblPr>
      <w:tblStyleRowBandSize w:val="1"/>
      <w:tblStyleColBandSize w:val="1"/>
      <w:tblCellMar/>
    </w:tblPr>
  </w:style>
  <w:style w:type="table" w:styleId="Table114">
    <w:basedOn w:val="TableNormal"/>
    <w:tblPr>
      <w:tblStyleRowBandSize w:val="1"/>
      <w:tblStyleColBandSize w:val="1"/>
      <w:tblCellMar/>
    </w:tblPr>
  </w:style>
  <w:style w:type="table" w:styleId="Table115">
    <w:basedOn w:val="TableNormal"/>
    <w:tblPr>
      <w:tblStyleRowBandSize w:val="1"/>
      <w:tblStyleColBandSize w:val="1"/>
      <w:tblCellMar/>
    </w:tblPr>
  </w:style>
  <w:style w:type="table" w:styleId="Table116">
    <w:basedOn w:val="TableNormal"/>
    <w:tblPr>
      <w:tblStyleRowBandSize w:val="1"/>
      <w:tblStyleColBandSize w:val="1"/>
      <w:tblCellMar/>
    </w:tblPr>
  </w:style>
  <w:style w:type="table" w:styleId="Table117">
    <w:basedOn w:val="TableNormal"/>
    <w:tblPr>
      <w:tblStyleRowBandSize w:val="1"/>
      <w:tblStyleColBandSize w:val="1"/>
      <w:tblCellMar/>
    </w:tblPr>
  </w:style>
  <w:style w:type="table" w:styleId="Table118">
    <w:basedOn w:val="TableNormal"/>
    <w:tblPr>
      <w:tblStyleRowBandSize w:val="1"/>
      <w:tblStyleColBandSize w:val="1"/>
      <w:tblCellMar/>
    </w:tblPr>
  </w:style>
  <w:style w:type="table" w:styleId="Table119">
    <w:basedOn w:val="TableNormal"/>
    <w:tblPr>
      <w:tblStyleRowBandSize w:val="1"/>
      <w:tblStyleColBandSize w:val="1"/>
      <w:tblCellMar/>
    </w:tblPr>
  </w:style>
  <w:style w:type="table" w:styleId="Table120">
    <w:basedOn w:val="TableNormal"/>
    <w:tblPr>
      <w:tblStyleRowBandSize w:val="1"/>
      <w:tblStyleColBandSize w:val="1"/>
      <w:tblCellMar/>
    </w:tblPr>
  </w:style>
  <w:style w:type="table" w:styleId="Table121">
    <w:basedOn w:val="TableNormal"/>
    <w:tblPr>
      <w:tblStyleRowBandSize w:val="1"/>
      <w:tblStyleColBandSize w:val="1"/>
      <w:tblCellMar/>
    </w:tblPr>
  </w:style>
  <w:style w:type="table" w:styleId="Table122">
    <w:basedOn w:val="TableNormal"/>
    <w:tblPr>
      <w:tblStyleRowBandSize w:val="1"/>
      <w:tblStyleColBandSize w:val="1"/>
      <w:tblCellMar/>
    </w:tblPr>
  </w:style>
  <w:style w:type="table" w:styleId="Table123">
    <w:basedOn w:val="TableNormal"/>
    <w:tblPr>
      <w:tblStyleRowBandSize w:val="1"/>
      <w:tblStyleColBandSize w:val="1"/>
      <w:tblCellMar/>
    </w:tblPr>
  </w:style>
  <w:style w:type="table" w:styleId="Table124">
    <w:basedOn w:val="TableNormal"/>
    <w:tblPr>
      <w:tblStyleRowBandSize w:val="1"/>
      <w:tblStyleColBandSize w:val="1"/>
      <w:tblCellMar/>
    </w:tblPr>
  </w:style>
  <w:style w:type="table" w:styleId="Table125">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TiroDevanagariHindi-regular.ttf"/><Relationship Id="rId2" Type="http://schemas.openxmlformats.org/officeDocument/2006/relationships/font" Target="fonts/TiroDevanagariHindi-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